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DC" w:rsidRDefault="00DA5ADC">
      <w:pPr>
        <w:pStyle w:val="ConsPlusNormal"/>
        <w:widowControl/>
        <w:ind w:firstLine="0"/>
        <w:jc w:val="both"/>
        <w:outlineLvl w:val="3"/>
        <w:rPr>
          <w:b/>
          <w:bCs/>
        </w:rPr>
      </w:pP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 xml:space="preserve">Морозовский район                                                                    </w:t>
      </w:r>
    </w:p>
    <w:p w:rsid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>Вознесенского сельского поселения</w:t>
      </w: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E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7E0F" w:rsidRPr="00157E0F" w:rsidRDefault="00157E0F" w:rsidP="0015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E0F" w:rsidRPr="00157E0F" w:rsidRDefault="00157E0F" w:rsidP="00157E0F">
      <w:pPr>
        <w:tabs>
          <w:tab w:val="left" w:pos="300"/>
          <w:tab w:val="left" w:pos="72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157E0F">
        <w:rPr>
          <w:rFonts w:ascii="Times New Roman" w:hAnsi="Times New Roman" w:cs="Times New Roman"/>
          <w:sz w:val="28"/>
          <w:szCs w:val="28"/>
        </w:rPr>
        <w:t>» декабря 2009 года</w:t>
      </w:r>
      <w:r w:rsidRPr="00157E0F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57E0F" w:rsidRPr="00157E0F" w:rsidRDefault="00157E0F" w:rsidP="00157E0F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0F">
        <w:rPr>
          <w:rFonts w:ascii="Times New Roman" w:hAnsi="Times New Roman" w:cs="Times New Roman"/>
          <w:sz w:val="28"/>
          <w:szCs w:val="28"/>
        </w:rPr>
        <w:t>х. Вознесенский</w:t>
      </w:r>
    </w:p>
    <w:p w:rsidR="00157E0F" w:rsidRPr="00157E0F" w:rsidRDefault="00157E0F" w:rsidP="00157E0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</w:rPr>
      </w:pPr>
    </w:p>
    <w:p w:rsidR="00DA5ADC" w:rsidRPr="003C443E" w:rsidRDefault="003C443E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ADC" w:rsidRPr="003C443E">
        <w:rPr>
          <w:rFonts w:ascii="Times New Roman" w:hAnsi="Times New Roman" w:cs="Times New Roman"/>
          <w:sz w:val="28"/>
          <w:szCs w:val="28"/>
        </w:rPr>
        <w:t>Об утверждении общего порядка и</w:t>
      </w:r>
    </w:p>
    <w:p w:rsidR="00DA5ADC" w:rsidRPr="003C443E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443E">
        <w:rPr>
          <w:rFonts w:ascii="Times New Roman" w:hAnsi="Times New Roman" w:cs="Times New Roman"/>
          <w:sz w:val="28"/>
          <w:szCs w:val="28"/>
        </w:rPr>
        <w:t xml:space="preserve">условий предоставления межбюджетных </w:t>
      </w:r>
    </w:p>
    <w:p w:rsidR="00157E0F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C443E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r w:rsidR="00157E0F"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DA5ADC" w:rsidRPr="003C443E" w:rsidRDefault="00157E0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5ADC" w:rsidRPr="003C443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Морозовского района</w:t>
      </w: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57E0F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5ADC" w:rsidRDefault="00157E0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ADC">
        <w:rPr>
          <w:rFonts w:ascii="Times New Roman" w:hAnsi="Times New Roman" w:cs="Times New Roman"/>
          <w:sz w:val="28"/>
          <w:szCs w:val="28"/>
        </w:rPr>
        <w:t xml:space="preserve"> В целях приведения правовых актов в соответствие с требованиями Бюджетного кодекса Российской Федерации  и в соответствие с Положением «О бюджетном процессе в муниципальном образовании «Вознесенское сельское поселения» </w:t>
      </w:r>
      <w:r w:rsidR="00DA5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ADC">
        <w:rPr>
          <w:rFonts w:ascii="Times New Roman" w:hAnsi="Times New Roman" w:cs="Times New Roman"/>
          <w:sz w:val="28"/>
          <w:szCs w:val="28"/>
        </w:rPr>
        <w:t>47 от 17.08.2007 года:</w:t>
      </w: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1.Утвердить общий порядок и условия предоставления межбюджетных трансфертов из  бюджета</w:t>
      </w:r>
      <w:r w:rsidR="00157E0F">
        <w:rPr>
          <w:rFonts w:ascii="Times New Roman" w:hAnsi="Times New Roman" w:cs="Times New Roman"/>
          <w:sz w:val="28"/>
          <w:szCs w:val="28"/>
        </w:rPr>
        <w:t xml:space="preserve"> Вознесенского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7E0F">
        <w:rPr>
          <w:rFonts w:ascii="Times New Roman" w:hAnsi="Times New Roman" w:cs="Times New Roman"/>
          <w:sz w:val="28"/>
          <w:szCs w:val="28"/>
        </w:rPr>
        <w:t xml:space="preserve"> Морозовского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57E0F" w:rsidRPr="002D47A6" w:rsidRDefault="00DA5ADC" w:rsidP="00157E0F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157E0F" w:rsidRPr="002D47A6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 </w:t>
      </w:r>
      <w:r w:rsidR="00157E0F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2"/>
      </w:tblGrid>
      <w:tr w:rsidR="00157E0F" w:rsidRPr="002D47A6">
        <w:tc>
          <w:tcPr>
            <w:tcW w:w="5868" w:type="dxa"/>
          </w:tcPr>
          <w:p w:rsidR="00157E0F" w:rsidRPr="00157E0F" w:rsidRDefault="00157E0F" w:rsidP="00157E0F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Глава Вознесенского</w:t>
            </w:r>
          </w:p>
          <w:p w:rsidR="00157E0F" w:rsidRPr="00157E0F" w:rsidRDefault="00157E0F" w:rsidP="00157E0F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сельского поселения</w:t>
            </w:r>
          </w:p>
          <w:p w:rsidR="00157E0F" w:rsidRPr="00157E0F" w:rsidRDefault="00157E0F" w:rsidP="00157E0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57E0F" w:rsidRDefault="00157E0F" w:rsidP="00157E0F">
            <w:pPr>
              <w:tabs>
                <w:tab w:val="left" w:pos="513"/>
                <w:tab w:val="right" w:pos="3486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157E0F" w:rsidRPr="00157E0F" w:rsidRDefault="00157E0F" w:rsidP="00157E0F">
            <w:pPr>
              <w:tabs>
                <w:tab w:val="left" w:pos="513"/>
                <w:tab w:val="right" w:pos="3486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А</w:t>
            </w:r>
            <w:r w:rsidRPr="0015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.С.Писарев</w:t>
            </w:r>
          </w:p>
          <w:p w:rsidR="00157E0F" w:rsidRPr="00157E0F" w:rsidRDefault="00157E0F" w:rsidP="00157E0F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5ADC" w:rsidRDefault="00157E0F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DA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157E0F" w:rsidRDefault="00157E0F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157E0F" w:rsidRDefault="00157E0F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</w:t>
      </w:r>
      <w:r w:rsidR="00B83C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.2009 г. №27</w:t>
      </w:r>
    </w:p>
    <w:p w:rsidR="00DA5ADC" w:rsidRDefault="00DA5AD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57E0F" w:rsidRDefault="00157E0F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57E0F" w:rsidRDefault="00DA5ADC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ПОРЯДОК И УСЛОВИЯ ПРЕДОСТАВЛЕНИЯ МЕЖБЮДЖЕТНЫХ ТРАНСФЕРТОВ</w:t>
      </w:r>
      <w:r w:rsidR="0015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 БЮДЖЕТА</w:t>
      </w:r>
    </w:p>
    <w:p w:rsidR="00DA5ADC" w:rsidRDefault="00DA5ADC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0F">
        <w:rPr>
          <w:rFonts w:ascii="Times New Roman" w:hAnsi="Times New Roman" w:cs="Times New Roman"/>
          <w:sz w:val="28"/>
          <w:szCs w:val="28"/>
        </w:rPr>
        <w:t xml:space="preserve">ВОЗНЕСЕНСКОГО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57E0F" w:rsidRDefault="003B6AE2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7E0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ОЗОВСКОГО РАЙОНА</w:t>
      </w:r>
    </w:p>
    <w:p w:rsidR="001A4E65" w:rsidRDefault="001A4E65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A5ADC" w:rsidRDefault="00DA5AD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1.Формы межбюджетных трансфертов, предоставляемых из бюджета </w:t>
      </w:r>
      <w:r w:rsidR="003B6AE2">
        <w:rPr>
          <w:rFonts w:ascii="Times New Roman" w:hAnsi="Times New Roman" w:cs="Times New Roman"/>
          <w:sz w:val="28"/>
          <w:szCs w:val="28"/>
        </w:rPr>
        <w:t xml:space="preserve">Вознесенского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6AE2">
        <w:rPr>
          <w:rFonts w:ascii="Times New Roman" w:hAnsi="Times New Roman" w:cs="Times New Roman"/>
          <w:sz w:val="28"/>
          <w:szCs w:val="28"/>
        </w:rPr>
        <w:t xml:space="preserve"> Морозовского района (далее – бюджета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DC" w:rsidRDefault="00DA5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из бюджета</w:t>
      </w:r>
      <w:r w:rsidR="00D5779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форме:</w:t>
      </w:r>
    </w:p>
    <w:p w:rsidR="001A4E65" w:rsidRDefault="001A4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межбюджетных трансфертов из бюджета поселений областному бюджету </w:t>
      </w:r>
    </w:p>
    <w:p w:rsidR="00CF385A" w:rsidRDefault="00CF3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межбюджетных трансфертов из бюджета поселени</w:t>
      </w:r>
      <w:r w:rsidR="00D577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D577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D5779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соглашениями;</w:t>
      </w:r>
    </w:p>
    <w:p w:rsidR="00DA5ADC" w:rsidRDefault="00CF3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9F">
        <w:rPr>
          <w:rFonts w:ascii="Times New Roman" w:hAnsi="Times New Roman" w:cs="Times New Roman"/>
          <w:sz w:val="28"/>
          <w:szCs w:val="28"/>
        </w:rPr>
        <w:t xml:space="preserve">    </w:t>
      </w:r>
      <w:r w:rsidR="00DA5AD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D5779F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РФ. </w:t>
      </w:r>
    </w:p>
    <w:p w:rsidR="003B6AE2" w:rsidRDefault="003B6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ADC" w:rsidRDefault="00D5779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DA5ADC">
        <w:rPr>
          <w:rFonts w:ascii="Times New Roman" w:hAnsi="Times New Roman" w:cs="Times New Roman"/>
          <w:sz w:val="28"/>
          <w:szCs w:val="28"/>
        </w:rPr>
        <w:t xml:space="preserve"> бюджету Ростовской области  из бюджета поселения.</w:t>
      </w:r>
    </w:p>
    <w:p w:rsidR="00DA5ADC" w:rsidRDefault="00D57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>.1.  Областным законом  может быть предусмотрено предоставление бюджету Ростовской области субсидий из бюджетов поселений,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областным законом.</w:t>
      </w:r>
    </w:p>
    <w:p w:rsidR="00DA5ADC" w:rsidRDefault="00DA5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уровень не может быть установлен ниже двукратного среднего соответственно по поселениям Ростовской области в расчете на одного жителя.</w:t>
      </w:r>
    </w:p>
    <w:p w:rsidR="00DA5ADC" w:rsidRDefault="00D57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.2. Порядок расчета и предоставления субсидий бюджету Ростовской области из местных бюджетов, указанных в подпункте 1  пункта 3 настоящего порядка, устанавливается в соответствии  с Областным законом от 22.10.2005г </w:t>
      </w:r>
      <w:r w:rsidR="00DA5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ADC">
        <w:rPr>
          <w:rFonts w:ascii="Times New Roman" w:hAnsi="Times New Roman" w:cs="Times New Roman"/>
          <w:sz w:val="28"/>
          <w:szCs w:val="28"/>
        </w:rPr>
        <w:t>380-ФЗ  « О межбюджетных отношениях органов государственной власти и органов местного самоуправления в Ростовской области».</w:t>
      </w:r>
    </w:p>
    <w:p w:rsidR="00DA5ADC" w:rsidRDefault="00492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DA5ADC">
        <w:rPr>
          <w:rFonts w:ascii="Times New Roman" w:hAnsi="Times New Roman" w:cs="Times New Roman"/>
          <w:sz w:val="28"/>
          <w:szCs w:val="28"/>
        </w:rPr>
        <w:t xml:space="preserve"> из бюджетов поселений, перечисляемые в бюджет Ростовской области в соответствии с настоящим подпунктом, учитываются в доходах областного бюджета и в бюджетных ассигнованиях регионального фонда финансовой поддержки поселений.</w:t>
      </w:r>
    </w:p>
    <w:p w:rsidR="00DA5ADC" w:rsidRDefault="00492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DA5ADC">
        <w:rPr>
          <w:rFonts w:ascii="Times New Roman" w:hAnsi="Times New Roman" w:cs="Times New Roman"/>
          <w:sz w:val="28"/>
          <w:szCs w:val="28"/>
        </w:rPr>
        <w:t xml:space="preserve"> из бюджета поселения, перечисляемые в  областной бюджет в соответствии с настоящим подпунктом, учитываются в доходах областного бюджета.</w:t>
      </w:r>
      <w:r w:rsidR="003B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DC" w:rsidRDefault="00492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.3. Объем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A5ADC">
        <w:rPr>
          <w:rFonts w:ascii="Times New Roman" w:hAnsi="Times New Roman" w:cs="Times New Roman"/>
          <w:sz w:val="28"/>
          <w:szCs w:val="28"/>
        </w:rPr>
        <w:t xml:space="preserve">, подлежащих перечислению из бюджета поселения в  областной бюджет, рассчитывается пропорционально превышению расчетных налоговых доходов уровня, установленного Областным законом от 22.10.2005г </w:t>
      </w:r>
      <w:r w:rsidR="00DA5A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ADC">
        <w:rPr>
          <w:rFonts w:ascii="Times New Roman" w:hAnsi="Times New Roman" w:cs="Times New Roman"/>
          <w:sz w:val="28"/>
          <w:szCs w:val="28"/>
        </w:rPr>
        <w:t xml:space="preserve">380-ФЗ  « О межбюджетных отношениях органов </w:t>
      </w:r>
      <w:r w:rsidR="00DA5AD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органов местного самоуправления в Ростовской области».</w:t>
      </w:r>
    </w:p>
    <w:p w:rsidR="00DA5ADC" w:rsidRDefault="00492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.4. Объем межбюджетных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 w:rsidR="00DA5ADC">
        <w:rPr>
          <w:rFonts w:ascii="Times New Roman" w:hAnsi="Times New Roman" w:cs="Times New Roman"/>
          <w:sz w:val="28"/>
          <w:szCs w:val="28"/>
        </w:rPr>
        <w:t xml:space="preserve">, подлежащих перечислению из бюджета поселения в областной бюджет, утверждается законом  об областном  бюджете. </w:t>
      </w:r>
    </w:p>
    <w:p w:rsidR="00DA5ADC" w:rsidRDefault="00492C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DA5ADC">
        <w:rPr>
          <w:rFonts w:ascii="Times New Roman" w:hAnsi="Times New Roman" w:cs="Times New Roman"/>
          <w:sz w:val="28"/>
          <w:szCs w:val="28"/>
        </w:rPr>
        <w:t xml:space="preserve">, указанные в подпункте 4  пункта </w:t>
      </w:r>
      <w:r w:rsidR="001A4E65">
        <w:rPr>
          <w:rFonts w:ascii="Times New Roman" w:hAnsi="Times New Roman" w:cs="Times New Roman"/>
          <w:sz w:val="28"/>
          <w:szCs w:val="28"/>
        </w:rPr>
        <w:t>2</w:t>
      </w:r>
      <w:r w:rsidR="00DA5ADC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предусматриваются в бюджете поселения в соответствии с  областным законом о бюджете Ростовской области. В случае невыполнения представительным органом муниципального образования указанных требований сумма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DA5ADC">
        <w:rPr>
          <w:rFonts w:ascii="Times New Roman" w:hAnsi="Times New Roman" w:cs="Times New Roman"/>
          <w:sz w:val="28"/>
          <w:szCs w:val="28"/>
        </w:rPr>
        <w:t>взыскивается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образования, в порядке, определяемом Министерством финансов Ростовской области.</w:t>
      </w:r>
    </w:p>
    <w:p w:rsidR="00DA5ADC" w:rsidRDefault="00492C3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ADC">
        <w:rPr>
          <w:rFonts w:ascii="Times New Roman" w:hAnsi="Times New Roman" w:cs="Times New Roman"/>
          <w:sz w:val="28"/>
          <w:szCs w:val="28"/>
        </w:rPr>
        <w:t xml:space="preserve">. </w:t>
      </w:r>
      <w:r w:rsidR="00D5779F">
        <w:rPr>
          <w:rFonts w:ascii="Times New Roman" w:hAnsi="Times New Roman" w:cs="Times New Roman"/>
          <w:sz w:val="28"/>
          <w:szCs w:val="28"/>
        </w:rPr>
        <w:t>М</w:t>
      </w:r>
      <w:r w:rsidR="00DA5ADC">
        <w:rPr>
          <w:rFonts w:ascii="Times New Roman" w:hAnsi="Times New Roman" w:cs="Times New Roman"/>
          <w:sz w:val="28"/>
          <w:szCs w:val="28"/>
        </w:rPr>
        <w:t>ежбюджетные трансферты из бюджета поселения в бюджет Морозовского района.</w:t>
      </w:r>
    </w:p>
    <w:p w:rsidR="00DA5ADC" w:rsidRPr="009A6255" w:rsidRDefault="00DA5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случаях и порядке, предусмотренных муниципальными правовыми актами  </w:t>
      </w:r>
      <w:r w:rsidR="00D5779F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«</w:t>
      </w:r>
      <w:r>
        <w:rPr>
          <w:rFonts w:ascii="Times New Roman" w:hAnsi="Times New Roman" w:cs="Times New Roman"/>
          <w:sz w:val="28"/>
          <w:szCs w:val="28"/>
        </w:rPr>
        <w:t>Морозовск</w:t>
      </w:r>
      <w:r w:rsidR="00D5779F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9F">
        <w:rPr>
          <w:rFonts w:ascii="Times New Roman" w:hAnsi="Times New Roman" w:cs="Times New Roman"/>
          <w:sz w:val="28"/>
          <w:szCs w:val="28"/>
        </w:rPr>
        <w:t>и «Вознесенское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 требованиями  Областного закона от 22.10.2005г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380-ФЗ  « О межбюджетных отношениях органов государственной власти и органов местного самоуправления в Ростовской области», из бюджета поселения могут быть предоставлены межбюджетные трансферты бюджету Морозовского района</w:t>
      </w:r>
      <w:r w:rsidR="00CF385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п</w:t>
      </w:r>
      <w:r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значения. Порядок перечисления, сроки оговариваются в данных соглашениях</w:t>
      </w:r>
      <w:r w:rsidR="00744A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Областного закона от 22.10.2005г </w:t>
      </w:r>
      <w:r w:rsidR="00744A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44A83">
        <w:rPr>
          <w:rFonts w:ascii="Times New Roman" w:hAnsi="Times New Roman" w:cs="Times New Roman"/>
          <w:sz w:val="28"/>
          <w:szCs w:val="28"/>
        </w:rPr>
        <w:t>380-ФЗ  « О межбюджетных отношениях органов государственной власти и органов местного самоуправления в Ростовской области»</w:t>
      </w:r>
      <w:r w:rsidR="009A6255">
        <w:rPr>
          <w:rFonts w:ascii="Times New Roman" w:hAnsi="Times New Roman" w:cs="Times New Roman"/>
          <w:sz w:val="28"/>
          <w:szCs w:val="28"/>
        </w:rPr>
        <w:t>.</w:t>
      </w:r>
      <w:r w:rsidR="009A6255" w:rsidRPr="009A6255">
        <w:rPr>
          <w:snapToGrid w:val="0"/>
          <w:color w:val="000000"/>
          <w:sz w:val="28"/>
          <w:szCs w:val="28"/>
        </w:rPr>
        <w:t xml:space="preserve"> 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 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межбюджетных трансфертов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утверждается решен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ием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Собрания депутатов Вознесенского сельского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поселений о бюджете поселени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объемах, предусмотренных решением 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Собрания депутатов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Морозовского</w:t>
      </w:r>
      <w:r w:rsidR="009A6255" w:rsidRP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на очередной финансовый год</w:t>
      </w:r>
      <w:r w:rsidR="009A62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DA5ADC" w:rsidRPr="009A6255" w:rsidRDefault="00DA5ADC">
      <w:pPr>
        <w:tabs>
          <w:tab w:val="left" w:pos="914"/>
        </w:tabs>
        <w:rPr>
          <w:rFonts w:ascii="Times New Roman" w:hAnsi="Times New Roman" w:cs="Times New Roman"/>
        </w:rPr>
      </w:pPr>
      <w:r w:rsidRPr="009A6255">
        <w:rPr>
          <w:rFonts w:ascii="Times New Roman" w:hAnsi="Times New Roman" w:cs="Times New Roman"/>
        </w:rPr>
        <w:tab/>
        <w:t xml:space="preserve"> </w:t>
      </w:r>
    </w:p>
    <w:sectPr w:rsidR="00DA5ADC" w:rsidRPr="009A6255" w:rsidSect="00D6118E">
      <w:pgSz w:w="11906" w:h="16838" w:code="9"/>
      <w:pgMar w:top="1134" w:right="85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20342"/>
    <w:rsid w:val="0011762C"/>
    <w:rsid w:val="00157E0F"/>
    <w:rsid w:val="001A4E65"/>
    <w:rsid w:val="002D47A6"/>
    <w:rsid w:val="003B6AE2"/>
    <w:rsid w:val="003C443E"/>
    <w:rsid w:val="00492C3C"/>
    <w:rsid w:val="00744A83"/>
    <w:rsid w:val="00903E99"/>
    <w:rsid w:val="009A6255"/>
    <w:rsid w:val="00A266C7"/>
    <w:rsid w:val="00B83C4E"/>
    <w:rsid w:val="00BF2789"/>
    <w:rsid w:val="00C75DF6"/>
    <w:rsid w:val="00CB781F"/>
    <w:rsid w:val="00CF385A"/>
    <w:rsid w:val="00D5779F"/>
    <w:rsid w:val="00D6118E"/>
    <w:rsid w:val="00DA5ADC"/>
    <w:rsid w:val="00E20342"/>
    <w:rsid w:val="00E3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a"/>
    <w:link w:val="a0"/>
    <w:uiPriority w:val="99"/>
    <w:rsid w:val="00157E0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57E0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>Home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АДМИНИСТРАЦИИ</dc:title>
  <dc:creator>ConsultantPlus</dc:creator>
  <cp:lastModifiedBy>User-1</cp:lastModifiedBy>
  <cp:revision>2</cp:revision>
  <cp:lastPrinted>2008-04-18T11:48:00Z</cp:lastPrinted>
  <dcterms:created xsi:type="dcterms:W3CDTF">2020-02-13T13:16:00Z</dcterms:created>
  <dcterms:modified xsi:type="dcterms:W3CDTF">2020-02-13T13:16:00Z</dcterms:modified>
</cp:coreProperties>
</file>