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Протокол № 1</w:t>
      </w:r>
    </w:p>
    <w:p w:rsidR="00BD1879" w:rsidRPr="00BD1879" w:rsidRDefault="00BD1879" w:rsidP="00BD1879">
      <w:pPr>
        <w:rPr>
          <w:b/>
          <w:sz w:val="28"/>
          <w:szCs w:val="28"/>
        </w:rPr>
      </w:pP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B96018">
        <w:rPr>
          <w:rFonts w:eastAsia="Arial CYR" w:cs="Arial CYR"/>
          <w:bCs/>
          <w:sz w:val="28"/>
          <w:szCs w:val="28"/>
        </w:rPr>
        <w:t>Вознесенского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BD1879" w:rsidRPr="00576FD5" w:rsidRDefault="00B96018" w:rsidP="00B96018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</w:t>
      </w:r>
      <w:r w:rsidR="00BD1879">
        <w:rPr>
          <w:rFonts w:eastAsia="Arial CYR" w:cs="Arial CYR"/>
          <w:sz w:val="28"/>
          <w:szCs w:val="28"/>
        </w:rPr>
        <w:t xml:space="preserve">х. </w:t>
      </w:r>
      <w:r>
        <w:rPr>
          <w:rFonts w:eastAsia="Arial CYR" w:cs="Arial CYR"/>
          <w:sz w:val="28"/>
          <w:szCs w:val="28"/>
        </w:rPr>
        <w:t>Вознесенский</w:t>
      </w:r>
      <w:r w:rsidR="00BD1879" w:rsidRPr="00BD1879">
        <w:rPr>
          <w:rFonts w:eastAsia="Arial CYR" w:cs="Arial CYR"/>
          <w:sz w:val="28"/>
          <w:szCs w:val="28"/>
        </w:rPr>
        <w:t xml:space="preserve"> 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</w:t>
      </w:r>
      <w:r w:rsidR="00BD1879" w:rsidRPr="00576FD5">
        <w:rPr>
          <w:rFonts w:eastAsia="Arial CYR" w:cs="Arial CYR"/>
          <w:sz w:val="28"/>
          <w:szCs w:val="28"/>
        </w:rPr>
        <w:t>06.02.201</w:t>
      </w:r>
      <w:r>
        <w:rPr>
          <w:rFonts w:eastAsia="Arial CYR" w:cs="Arial CYR"/>
          <w:sz w:val="28"/>
          <w:szCs w:val="28"/>
        </w:rPr>
        <w:t>9</w:t>
      </w:r>
      <w:r w:rsidR="00BD1879" w:rsidRPr="00576FD5">
        <w:rPr>
          <w:rFonts w:eastAsia="Arial CYR" w:cs="Arial CYR"/>
          <w:sz w:val="28"/>
          <w:szCs w:val="28"/>
        </w:rPr>
        <w:t xml:space="preserve"> г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</w:t>
      </w:r>
      <w:r w:rsidR="00B96018">
        <w:rPr>
          <w:rFonts w:eastAsia="Arial CYR" w:cs="Arial CYR"/>
          <w:sz w:val="28"/>
          <w:szCs w:val="28"/>
        </w:rPr>
        <w:t>3</w:t>
      </w:r>
      <w:r w:rsidRPr="00BD1879">
        <w:rPr>
          <w:rFonts w:eastAsia="Arial CYR" w:cs="Arial CYR"/>
          <w:sz w:val="28"/>
          <w:szCs w:val="28"/>
        </w:rPr>
        <w:t>.00 ч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 w:rsidR="00CC2382">
        <w:rPr>
          <w:rFonts w:eastAsia="Arial CYR" w:cs="Arial CYR"/>
          <w:sz w:val="28"/>
          <w:szCs w:val="28"/>
        </w:rPr>
        <w:t>7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BD1879" w:rsidRPr="00BD1879" w:rsidTr="006852CE">
        <w:trPr>
          <w:trHeight w:val="871"/>
        </w:trPr>
        <w:tc>
          <w:tcPr>
            <w:tcW w:w="3190" w:type="dxa"/>
          </w:tcPr>
          <w:p w:rsidR="00BD1879" w:rsidRPr="00BD1879" w:rsidRDefault="00B96018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Чмира С.И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D1879" w:rsidRPr="00BD1879" w:rsidRDefault="00B96018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 w:rsidR="00B96018">
              <w:rPr>
                <w:rFonts w:eastAsia="Courier New CYR" w:cs="Courier New CYR"/>
                <w:sz w:val="28"/>
                <w:szCs w:val="28"/>
              </w:rPr>
              <w:t>Вознесенского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B96018" w:rsidP="00B96018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Сантоцкая </w:t>
            </w:r>
            <w:r w:rsidRPr="006D556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6D556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96018" w:rsidP="00B96018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Главный с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по общим, социальным, правовым работам и кадровому делопроизводству</w:t>
            </w:r>
            <w:r w:rsidRPr="00B96018">
              <w:rPr>
                <w:rFonts w:eastAsia="Courier New CYR"/>
                <w:sz w:val="28"/>
                <w:szCs w:val="28"/>
              </w:rPr>
              <w:t xml:space="preserve"> Администрации Вознесенского сельского поселения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>, секретарь комиссии</w:t>
            </w:r>
          </w:p>
        </w:tc>
      </w:tr>
      <w:tr w:rsidR="00BD1879" w:rsidRPr="00BD1879" w:rsidTr="006852CE">
        <w:tc>
          <w:tcPr>
            <w:tcW w:w="9570" w:type="dxa"/>
            <w:gridSpan w:val="3"/>
          </w:tcPr>
          <w:p w:rsidR="00BD1879" w:rsidRPr="00BD1879" w:rsidRDefault="00BD1879" w:rsidP="00BD1879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BD1879" w:rsidRPr="00BD1879" w:rsidTr="006852CE">
        <w:trPr>
          <w:trHeight w:val="403"/>
        </w:trPr>
        <w:tc>
          <w:tcPr>
            <w:tcW w:w="3190" w:type="dxa"/>
          </w:tcPr>
          <w:p w:rsidR="00BD1879" w:rsidRPr="00BD1879" w:rsidRDefault="00B96018" w:rsidP="00B96018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 w:rsidRPr="006D556F">
              <w:rPr>
                <w:sz w:val="28"/>
                <w:szCs w:val="28"/>
              </w:rPr>
              <w:t>Хоменко Л</w:t>
            </w:r>
            <w:r>
              <w:rPr>
                <w:sz w:val="28"/>
                <w:szCs w:val="28"/>
              </w:rPr>
              <w:t>.</w:t>
            </w:r>
            <w:r w:rsidRPr="006D5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96018" w:rsidRDefault="00B96018" w:rsidP="00B96018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</w:t>
            </w:r>
            <w:r w:rsidR="00BD1879"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Администрации 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>Вознесенского</w:t>
            </w:r>
            <w:r w:rsidR="00BD1879"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B96018" w:rsidP="00B96018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 М.В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96018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составлению и исполнению бюджета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 Администрации </w:t>
            </w:r>
            <w:r>
              <w:rPr>
                <w:rFonts w:eastAsia="Courier New CYR" w:cs="Courier New CYR"/>
                <w:sz w:val="28"/>
                <w:szCs w:val="28"/>
              </w:rPr>
              <w:t>Вознесенского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</w:t>
            </w: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B96018" w:rsidP="00B96018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И.В.</w:t>
            </w:r>
          </w:p>
        </w:tc>
        <w:tc>
          <w:tcPr>
            <w:tcW w:w="338" w:type="dxa"/>
          </w:tcPr>
          <w:p w:rsidR="00BD1879" w:rsidRPr="00BD1879" w:rsidRDefault="00B96018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96018" w:rsidRDefault="00B96018" w:rsidP="00B9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«Вознесенский СДК»</w:t>
            </w:r>
          </w:p>
        </w:tc>
      </w:tr>
    </w:tbl>
    <w:p w:rsidR="00B96018" w:rsidRDefault="00B96018" w:rsidP="00BD1879">
      <w:pPr>
        <w:jc w:val="center"/>
        <w:rPr>
          <w:b/>
          <w:sz w:val="28"/>
          <w:szCs w:val="28"/>
        </w:rPr>
      </w:pPr>
    </w:p>
    <w:p w:rsidR="00B96018" w:rsidRPr="00B96018" w:rsidRDefault="00B96018" w:rsidP="00B96018">
      <w:pPr>
        <w:pStyle w:val="ConsPlusNormal"/>
        <w:widowControl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B96018">
        <w:rPr>
          <w:rFonts w:ascii="Times New Roman" w:hAnsi="Times New Roman" w:cs="Times New Roman"/>
          <w:sz w:val="28"/>
          <w:szCs w:val="28"/>
        </w:rPr>
        <w:t>Ходина И.А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Pr="00B96018">
        <w:rPr>
          <w:rFonts w:ascii="Times New Roman" w:hAnsi="Times New Roman" w:cs="Times New Roman"/>
          <w:sz w:val="28"/>
          <w:szCs w:val="28"/>
        </w:rPr>
        <w:t>-</w:t>
      </w:r>
      <w:r w:rsidRPr="00B960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B96018">
        <w:rPr>
          <w:rFonts w:ascii="Times New Roman" w:hAnsi="Times New Roman" w:cs="Times New Roman"/>
          <w:sz w:val="28"/>
          <w:szCs w:val="28"/>
        </w:rPr>
        <w:t xml:space="preserve"> Вознесенской ООШ Филиал МБОУ СОШ №3</w:t>
      </w:r>
    </w:p>
    <w:p w:rsidR="00B96018" w:rsidRDefault="00B96018" w:rsidP="00B96018">
      <w:pPr>
        <w:rPr>
          <w:b/>
          <w:sz w:val="28"/>
          <w:szCs w:val="28"/>
        </w:rPr>
      </w:pPr>
    </w:p>
    <w:p w:rsidR="00B96018" w:rsidRDefault="00B96018" w:rsidP="00B96018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Золотько С.А.</w:t>
      </w:r>
      <w:r>
        <w:rPr>
          <w:sz w:val="28"/>
          <w:szCs w:val="28"/>
        </w:rPr>
        <w:tab/>
        <w:t>-</w:t>
      </w:r>
      <w:r w:rsidR="00CC2382">
        <w:rPr>
          <w:sz w:val="28"/>
          <w:szCs w:val="28"/>
        </w:rPr>
        <w:t xml:space="preserve">  Директор МБОУ «Вербочанская СОШ»</w:t>
      </w:r>
    </w:p>
    <w:p w:rsidR="00CC2382" w:rsidRDefault="00CC2382" w:rsidP="00B96018">
      <w:pPr>
        <w:tabs>
          <w:tab w:val="left" w:pos="3285"/>
        </w:tabs>
        <w:rPr>
          <w:b/>
          <w:sz w:val="28"/>
          <w:szCs w:val="28"/>
        </w:rPr>
      </w:pPr>
    </w:p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Повестка дня: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 xml:space="preserve">1. Об организации работы по противодействию коррупции  в Администрации </w:t>
      </w:r>
      <w:r w:rsidR="00B96018">
        <w:rPr>
          <w:rFonts w:ascii="Times New Roman" w:hAnsi="Times New Roman" w:cs="Times New Roman"/>
          <w:sz w:val="28"/>
          <w:szCs w:val="28"/>
        </w:rPr>
        <w:t>Вознесенского</w:t>
      </w:r>
      <w:r w:rsidRPr="00BD1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1879" w:rsidRPr="00BD1879" w:rsidRDefault="00BD1879" w:rsidP="00BD1879">
      <w:pPr>
        <w:rPr>
          <w:sz w:val="28"/>
          <w:szCs w:val="28"/>
        </w:rPr>
      </w:pPr>
    </w:p>
    <w:p w:rsidR="00BD1879" w:rsidRPr="00BD1879" w:rsidRDefault="00BD1879" w:rsidP="00BD1879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 xml:space="preserve">1. </w:t>
      </w:r>
      <w:r w:rsidRPr="00576FD5">
        <w:rPr>
          <w:b/>
          <w:sz w:val="28"/>
          <w:szCs w:val="28"/>
        </w:rPr>
        <w:t>СЛУШАЛИ:</w:t>
      </w:r>
      <w:r w:rsidRPr="00BD1879">
        <w:rPr>
          <w:sz w:val="28"/>
          <w:szCs w:val="28"/>
        </w:rPr>
        <w:t xml:space="preserve"> </w:t>
      </w:r>
      <w:r w:rsidR="00CC2382">
        <w:rPr>
          <w:sz w:val="28"/>
          <w:szCs w:val="28"/>
        </w:rPr>
        <w:t>Чмира С.И</w:t>
      </w:r>
      <w:r w:rsidRPr="00BD1879">
        <w:rPr>
          <w:sz w:val="28"/>
          <w:szCs w:val="28"/>
        </w:rPr>
        <w:t xml:space="preserve">. – глава Администрации </w:t>
      </w:r>
      <w:r w:rsidR="00B96018">
        <w:rPr>
          <w:sz w:val="28"/>
          <w:szCs w:val="28"/>
        </w:rPr>
        <w:t>Вознесенского</w:t>
      </w:r>
      <w:r w:rsidRPr="00BD1879">
        <w:rPr>
          <w:sz w:val="28"/>
          <w:szCs w:val="28"/>
        </w:rPr>
        <w:t xml:space="preserve"> сельского поселения, который довел до сведения присутствующих информацию об организации  работы  по противодействию коррупции в Администрации </w:t>
      </w:r>
      <w:r w:rsidR="00B96018">
        <w:rPr>
          <w:sz w:val="28"/>
          <w:szCs w:val="28"/>
        </w:rPr>
        <w:t>Вознесенского</w:t>
      </w:r>
      <w:r w:rsidRPr="00BD1879">
        <w:rPr>
          <w:sz w:val="28"/>
          <w:szCs w:val="28"/>
        </w:rPr>
        <w:t xml:space="preserve"> сельского поселения. Он сказал, что работа комиссии по профилактике коррупционных проявлений  в  органах местного самоуправления </w:t>
      </w:r>
      <w:r w:rsidR="00B96018">
        <w:rPr>
          <w:sz w:val="28"/>
          <w:szCs w:val="28"/>
        </w:rPr>
        <w:t>Вознесенского</w:t>
      </w:r>
      <w:r w:rsidRPr="00BD1879">
        <w:rPr>
          <w:sz w:val="28"/>
          <w:szCs w:val="28"/>
        </w:rPr>
        <w:t xml:space="preserve"> сельского поселения будет продолжаться и в 201</w:t>
      </w:r>
      <w:r w:rsidR="00CC2382">
        <w:rPr>
          <w:sz w:val="28"/>
          <w:szCs w:val="28"/>
        </w:rPr>
        <w:t>9</w:t>
      </w:r>
      <w:r w:rsidRPr="00BD1879">
        <w:rPr>
          <w:sz w:val="28"/>
          <w:szCs w:val="28"/>
        </w:rPr>
        <w:t xml:space="preserve"> году.</w:t>
      </w:r>
    </w:p>
    <w:p w:rsidR="00BD1879" w:rsidRDefault="00BD1879" w:rsidP="00576FD5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>Правительство РФ и Президент уделяют большое внимание борьбе с коррупцией</w:t>
      </w:r>
      <w:r w:rsidR="00CC2382">
        <w:rPr>
          <w:sz w:val="28"/>
          <w:szCs w:val="28"/>
        </w:rPr>
        <w:t xml:space="preserve"> в органах власти всех уровней.</w:t>
      </w:r>
      <w:r w:rsidRPr="00BD1879">
        <w:rPr>
          <w:sz w:val="28"/>
          <w:szCs w:val="28"/>
        </w:rPr>
        <w:t xml:space="preserve"> Основные направ</w:t>
      </w:r>
      <w:r w:rsidR="00CC2382">
        <w:rPr>
          <w:sz w:val="28"/>
          <w:szCs w:val="28"/>
        </w:rPr>
        <w:t>ления государственной политики</w:t>
      </w:r>
      <w:r w:rsidRPr="00BD1879">
        <w:rPr>
          <w:sz w:val="28"/>
          <w:szCs w:val="28"/>
        </w:rPr>
        <w:t xml:space="preserve"> в области противодействия коррупции определены в Федеральном Зако</w:t>
      </w:r>
      <w:r w:rsidR="00576FD5">
        <w:rPr>
          <w:sz w:val="28"/>
          <w:szCs w:val="28"/>
        </w:rPr>
        <w:t xml:space="preserve">не от 25.12.2008 г. № 273-ФЗ.  </w:t>
      </w:r>
    </w:p>
    <w:p w:rsidR="00576FD5" w:rsidRPr="00BD1879" w:rsidRDefault="00576FD5" w:rsidP="00576FD5">
      <w:pPr>
        <w:ind w:firstLine="540"/>
        <w:jc w:val="both"/>
        <w:rPr>
          <w:sz w:val="28"/>
          <w:szCs w:val="28"/>
        </w:rPr>
      </w:pP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576FD5">
        <w:rPr>
          <w:rFonts w:ascii="Times New Roman" w:hAnsi="Times New Roman"/>
          <w:b/>
          <w:sz w:val="28"/>
          <w:szCs w:val="28"/>
        </w:rPr>
        <w:lastRenderedPageBreak/>
        <w:t>1. РЕШИЛИ</w:t>
      </w:r>
      <w:r w:rsidRPr="00BD1879">
        <w:rPr>
          <w:rFonts w:ascii="Times New Roman" w:hAnsi="Times New Roman"/>
          <w:sz w:val="28"/>
          <w:szCs w:val="28"/>
        </w:rPr>
        <w:t>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BD1879" w:rsidRPr="00BD1879" w:rsidRDefault="00BD1879" w:rsidP="00CC2382">
      <w:pPr>
        <w:pStyle w:val="a4"/>
        <w:tabs>
          <w:tab w:val="left" w:pos="-60"/>
          <w:tab w:val="left" w:pos="648"/>
          <w:tab w:val="left" w:pos="678"/>
        </w:tabs>
        <w:ind w:left="-30" w:hanging="390"/>
        <w:jc w:val="both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 xml:space="preserve">      1.2.</w:t>
      </w:r>
      <w:r w:rsidR="00CC2382">
        <w:rPr>
          <w:rFonts w:ascii="Times New Roman" w:hAnsi="Times New Roman" w:cs="Times New Roman"/>
          <w:sz w:val="28"/>
          <w:szCs w:val="28"/>
        </w:rPr>
        <w:t xml:space="preserve"> </w:t>
      </w:r>
      <w:r w:rsidRPr="00BD1879">
        <w:rPr>
          <w:rFonts w:ascii="Times New Roman" w:hAnsi="Times New Roman" w:cs="Times New Roman"/>
          <w:sz w:val="28"/>
          <w:szCs w:val="28"/>
        </w:rPr>
        <w:t>Продолжить  работу п</w:t>
      </w:r>
      <w:r w:rsidR="00CC2382">
        <w:rPr>
          <w:rFonts w:ascii="Times New Roman" w:hAnsi="Times New Roman" w:cs="Times New Roman"/>
          <w:sz w:val="28"/>
          <w:szCs w:val="28"/>
        </w:rPr>
        <w:t xml:space="preserve">о профилактике и предотвращению </w:t>
      </w:r>
      <w:r w:rsidRPr="00BD1879">
        <w:rPr>
          <w:rFonts w:ascii="Times New Roman" w:hAnsi="Times New Roman" w:cs="Times New Roman"/>
          <w:sz w:val="28"/>
          <w:szCs w:val="28"/>
        </w:rPr>
        <w:t>правонарушений коррупционной направленности.</w:t>
      </w:r>
    </w:p>
    <w:p w:rsidR="00BD1879" w:rsidRPr="00BD1879" w:rsidRDefault="00BD1879" w:rsidP="00BD187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</w:tblGrid>
      <w:tr w:rsidR="00BD1879" w:rsidRPr="00BD1879" w:rsidTr="00576FD5">
        <w:trPr>
          <w:trHeight w:val="550"/>
        </w:trPr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CC2382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               С.И. Чмира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BD1879" w:rsidRPr="00BD1879" w:rsidTr="00576FD5"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CC2382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                            И.С. Сантоцкая </w:t>
            </w:r>
          </w:p>
        </w:tc>
      </w:tr>
    </w:tbl>
    <w:p w:rsidR="00D8277E" w:rsidRPr="00576FD5" w:rsidRDefault="00D8277E" w:rsidP="0040487A">
      <w:pPr>
        <w:rPr>
          <w:sz w:val="28"/>
          <w:szCs w:val="28"/>
        </w:rPr>
      </w:pPr>
      <w:bookmarkStart w:id="0" w:name="_GoBack"/>
      <w:bookmarkEnd w:id="0"/>
    </w:p>
    <w:sectPr w:rsidR="00D8277E" w:rsidRPr="00576FD5" w:rsidSect="004048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87A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34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3F0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018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38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790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2018-06-19T12:47:00Z</cp:lastPrinted>
  <dcterms:created xsi:type="dcterms:W3CDTF">2019-10-15T06:35:00Z</dcterms:created>
  <dcterms:modified xsi:type="dcterms:W3CDTF">2019-10-15T07:09:00Z</dcterms:modified>
</cp:coreProperties>
</file>