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</w:t>
      </w:r>
      <w:r w:rsidR="00594F11">
        <w:rPr>
          <w:b/>
          <w:sz w:val="28"/>
          <w:szCs w:val="28"/>
        </w:rPr>
        <w:t xml:space="preserve">       </w:t>
      </w:r>
      <w:r w:rsidR="007C1094">
        <w:rPr>
          <w:b/>
          <w:sz w:val="28"/>
          <w:szCs w:val="28"/>
        </w:rPr>
        <w:t xml:space="preserve">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923F16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923F1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923F16">
              <w:rPr>
                <w:sz w:val="28"/>
                <w:szCs w:val="28"/>
              </w:rPr>
              <w:t>__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923F16">
              <w:rPr>
                <w:sz w:val="28"/>
                <w:szCs w:val="28"/>
              </w:rPr>
              <w:t>___</w:t>
            </w:r>
            <w:r w:rsidR="006B2B90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594F11" w:rsidRPr="008750DD" w:rsidRDefault="00F47567" w:rsidP="00594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        1) часть 1</w:t>
      </w:r>
      <w:r w:rsidR="00C523B2">
        <w:rPr>
          <w:rFonts w:ascii="Times New Roman" w:hAnsi="Times New Roman" w:cs="Times New Roman"/>
          <w:sz w:val="28"/>
          <w:szCs w:val="28"/>
        </w:rPr>
        <w:t>,2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94F11" w:rsidRPr="008750DD">
        <w:rPr>
          <w:sz w:val="28"/>
          <w:szCs w:val="28"/>
        </w:rPr>
        <w:t xml:space="preserve"> </w:t>
      </w:r>
      <w:r w:rsidR="00594F11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4F11" w:rsidRPr="008750DD" w:rsidRDefault="00594F11" w:rsidP="00594F11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«   1.</w:t>
      </w:r>
      <w:r w:rsidRPr="008750DD">
        <w:rPr>
          <w:b/>
          <w:sz w:val="28"/>
          <w:szCs w:val="28"/>
        </w:rPr>
        <w:t xml:space="preserve"> </w:t>
      </w:r>
      <w:r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594F11" w:rsidRPr="008750DD" w:rsidRDefault="00594F11" w:rsidP="00594F11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</w:t>
      </w:r>
      <w:r>
        <w:rPr>
          <w:sz w:val="28"/>
          <w:szCs w:val="28"/>
        </w:rPr>
        <w:t>17 067,7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17 503,6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pStyle w:val="21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594F11" w:rsidRPr="008750DD" w:rsidRDefault="00594F11" w:rsidP="00594F1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594F11" w:rsidRPr="008750DD" w:rsidRDefault="00594F11" w:rsidP="00594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435,9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рублей.</w:t>
      </w:r>
    </w:p>
    <w:p w:rsidR="00C523B2" w:rsidRPr="00C523B2" w:rsidRDefault="004937A4" w:rsidP="00C52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523B2" w:rsidRPr="00C523B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C523B2" w:rsidRPr="00EA322E" w:rsidRDefault="00C523B2" w:rsidP="00C523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</w:t>
      </w:r>
      <w:r w:rsidRPr="00D926B4">
        <w:rPr>
          <w:iCs/>
          <w:color w:val="000000"/>
          <w:sz w:val="28"/>
          <w:szCs w:val="28"/>
        </w:rPr>
        <w:t xml:space="preserve"> </w:t>
      </w:r>
      <w:r w:rsidRPr="00EA322E">
        <w:rPr>
          <w:sz w:val="28"/>
          <w:szCs w:val="28"/>
        </w:rPr>
        <w:t xml:space="preserve">1) прогнозируемый общий объем доходов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11 893,8</w:t>
      </w:r>
      <w:r w:rsidRPr="00EA322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рублей;</w:t>
      </w:r>
    </w:p>
    <w:p w:rsidR="00C523B2" w:rsidRPr="005A4BEF" w:rsidRDefault="00C523B2" w:rsidP="00C523B2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22E">
        <w:rPr>
          <w:sz w:val="28"/>
          <w:szCs w:val="28"/>
        </w:rPr>
        <w:t xml:space="preserve">2)  общий объем расходов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 w:rsidR="005B5606">
        <w:rPr>
          <w:sz w:val="28"/>
          <w:szCs w:val="28"/>
        </w:rPr>
        <w:t xml:space="preserve">11 893,8 </w:t>
      </w:r>
      <w:r w:rsidRPr="00EA322E">
        <w:rPr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sz w:val="28"/>
          <w:szCs w:val="28"/>
        </w:rPr>
        <w:t>261,2</w:t>
      </w:r>
      <w:r w:rsidRPr="00043280">
        <w:rPr>
          <w:iCs/>
          <w:color w:val="FF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и </w:t>
      </w:r>
      <w:r w:rsidRPr="00EA322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491,8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C523B2" w:rsidRPr="00923F16" w:rsidRDefault="00C523B2" w:rsidP="00C52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23F16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2025 года в сумме 0,0 тыс. рублей, в том числе верхний предел долга по муниципальным гарантиям Вознесенского сельского поселения в сумме 0,0 тыс. рублей, и верхний предел муниципального внутреннего долга Вознесенского сельского поселения на 1 января 2026 года в сумме 0,0 тыс. рублей, в том числе верхний предел</w:t>
      </w:r>
      <w:proofErr w:type="gramEnd"/>
      <w:r w:rsidRPr="00923F16">
        <w:rPr>
          <w:sz w:val="28"/>
          <w:szCs w:val="28"/>
        </w:rPr>
        <w:t xml:space="preserve"> долга по муниципальным гарантиям Вознесенского сельского поселения в сумме 0,0 тыс. рублей;</w:t>
      </w:r>
    </w:p>
    <w:p w:rsidR="00C523B2" w:rsidRPr="00EA322E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22E">
        <w:rPr>
          <w:sz w:val="28"/>
          <w:szCs w:val="28"/>
        </w:rPr>
        <w:t xml:space="preserve">) объем расходов на обслуживание муниципального долга Вознесенского сельского поселения на </w:t>
      </w:r>
      <w:r>
        <w:rPr>
          <w:sz w:val="28"/>
          <w:szCs w:val="28"/>
        </w:rPr>
        <w:t xml:space="preserve">2024 </w:t>
      </w:r>
      <w:r w:rsidRPr="00EA322E">
        <w:rPr>
          <w:sz w:val="28"/>
          <w:szCs w:val="28"/>
        </w:rPr>
        <w:t xml:space="preserve">год в сумме 0,0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0,0 тыс. рублей;</w:t>
      </w:r>
    </w:p>
    <w:p w:rsidR="00C523B2" w:rsidRPr="00D926B4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22E">
        <w:rPr>
          <w:sz w:val="28"/>
          <w:szCs w:val="28"/>
        </w:rPr>
        <w:t xml:space="preserve">) прогнозируемый дефицит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EA322E">
        <w:rPr>
          <w:sz w:val="28"/>
          <w:szCs w:val="28"/>
        </w:rPr>
        <w:t xml:space="preserve"> тыс. </w:t>
      </w:r>
      <w:r w:rsidRPr="00D926B4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>2025</w:t>
      </w:r>
      <w:r w:rsidRPr="00D926B4">
        <w:rPr>
          <w:sz w:val="28"/>
          <w:szCs w:val="28"/>
        </w:rPr>
        <w:t xml:space="preserve"> год в сумме 0,0 тыс. рублей</w:t>
      </w:r>
      <w:proofErr w:type="gramStart"/>
      <w:r w:rsidRPr="00D926B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523B2" w:rsidRDefault="00C523B2" w:rsidP="00D05997">
      <w:pPr>
        <w:pStyle w:val="a3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80" w:type="dxa"/>
        <w:tblInd w:w="93" w:type="dxa"/>
        <w:tblLook w:val="04A0"/>
      </w:tblPr>
      <w:tblGrid>
        <w:gridCol w:w="2920"/>
        <w:gridCol w:w="8294"/>
        <w:gridCol w:w="1276"/>
        <w:gridCol w:w="1276"/>
        <w:gridCol w:w="1314"/>
      </w:tblGrid>
      <w:tr w:rsidR="008C49D2" w:rsidRPr="008C49D2" w:rsidTr="008C49D2">
        <w:trPr>
          <w:trHeight w:val="45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2025 год</w:t>
            </w: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4 044,2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 w:rsidP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1 13 02060 00 0000 130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2 02 15002 00 0000 150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594F1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2 02 49999 00 0000 150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2 02 49999 10 0000 150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838B5" w:rsidRDefault="00594F11" w:rsidP="00594F11">
            <w:pPr>
              <w:jc w:val="both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17 067,7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152983" w:rsidP="00594F1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11 893,8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9 962,4</w:t>
            </w:r>
          </w:p>
        </w:tc>
      </w:tr>
    </w:tbl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3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4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 xml:space="preserve">5 </w:t>
                  </w:r>
                  <w:r w:rsidRPr="008C49D2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8C49D2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8C49D2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8C49D2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C2AB5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5298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lastRenderedPageBreak/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594F11" w:rsidP="00594F11">
                  <w:pPr>
                    <w:jc w:val="center"/>
                  </w:pPr>
                  <w:r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152983">
                  <w:pPr>
                    <w:jc w:val="center"/>
                  </w:pPr>
                  <w:r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3A595A" w:rsidP="00D53B0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Pr="008C49D2" w:rsidRDefault="005B5606" w:rsidP="008C49D2">
                  <w:pPr>
                    <w:jc w:val="center"/>
                  </w:pPr>
                  <w:r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152983">
                  <w:pPr>
                    <w:tabs>
                      <w:tab w:val="center" w:pos="813"/>
                    </w:tabs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p w:rsidR="003B5701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tblLook w:val="04A0"/>
      </w:tblPr>
      <w:tblGrid>
        <w:gridCol w:w="9018"/>
        <w:gridCol w:w="464"/>
        <w:gridCol w:w="553"/>
        <w:gridCol w:w="1621"/>
        <w:gridCol w:w="580"/>
        <w:gridCol w:w="1072"/>
        <w:gridCol w:w="1072"/>
        <w:gridCol w:w="973"/>
      </w:tblGrid>
      <w:tr w:rsidR="003B5701" w:rsidRPr="003B5701" w:rsidTr="005838B5">
        <w:trPr>
          <w:trHeight w:val="315"/>
        </w:trPr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570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70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2025 год</w:t>
            </w:r>
          </w:p>
        </w:tc>
      </w:tr>
      <w:tr w:rsidR="003B5701" w:rsidRPr="003B5701" w:rsidTr="005838B5">
        <w:trPr>
          <w:trHeight w:val="315"/>
        </w:trPr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5 600,4</w:t>
            </w:r>
          </w:p>
        </w:tc>
      </w:tr>
      <w:tr w:rsidR="00CA70E0" w:rsidTr="005838B5">
        <w:trPr>
          <w:trHeight w:val="182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226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174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9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7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15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7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200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7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1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1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25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</w:tr>
      <w:tr w:rsidR="00CA70E0" w:rsidTr="00FE33F4">
        <w:trPr>
          <w:trHeight w:val="107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26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8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3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11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62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36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54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29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63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05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26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FE33F4">
        <w:trPr>
          <w:trHeight w:val="88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9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173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FE33F4">
        <w:trPr>
          <w:trHeight w:val="11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5838B5">
        <w:trPr>
          <w:trHeight w:val="63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8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122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CA70E0" w:rsidTr="00FE33F4">
        <w:trPr>
          <w:trHeight w:val="178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96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6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08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25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64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2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9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2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8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25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3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10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4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 w:rsidP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13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47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82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9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8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7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122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53488B">
        <w:rPr>
          <w:szCs w:val="28"/>
        </w:rPr>
        <w:t xml:space="preserve">          </w:t>
      </w:r>
      <w:r w:rsidR="00A1771F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70E0" w:rsidRDefault="00CA70E0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069" w:type="dxa"/>
        <w:tblInd w:w="93" w:type="dxa"/>
        <w:tblLook w:val="04A0"/>
      </w:tblPr>
      <w:tblGrid>
        <w:gridCol w:w="6111"/>
        <w:gridCol w:w="862"/>
        <w:gridCol w:w="803"/>
        <w:gridCol w:w="817"/>
        <w:gridCol w:w="69"/>
        <w:gridCol w:w="1651"/>
        <w:gridCol w:w="812"/>
        <w:gridCol w:w="1420"/>
        <w:gridCol w:w="1220"/>
        <w:gridCol w:w="80"/>
        <w:gridCol w:w="1200"/>
        <w:gridCol w:w="24"/>
      </w:tblGrid>
      <w:tr w:rsidR="001D3F55" w:rsidRPr="001D3F55" w:rsidTr="00430A56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F5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3F5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2025 год</w:t>
            </w:r>
          </w:p>
        </w:tc>
      </w:tr>
      <w:tr w:rsidR="001D3F55" w:rsidRPr="001D3F55" w:rsidTr="00430A56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12 043,8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5 600,4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r>
              <w:rPr>
                <w:color w:val="000000"/>
              </w:rPr>
              <w:lastRenderedPageBreak/>
              <w:t>Контрольного органа в части содержания специалиста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532,5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2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Default="005B5606" w:rsidP="005B5606">
            <w:pPr>
              <w:jc w:val="center"/>
            </w:pPr>
            <w:r w:rsidRPr="00D40BE8"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70" w:type="dxa"/>
        <w:tblInd w:w="-176" w:type="dxa"/>
        <w:tblLayout w:type="fixed"/>
        <w:tblLook w:val="00A0"/>
      </w:tblPr>
      <w:tblGrid>
        <w:gridCol w:w="262"/>
        <w:gridCol w:w="12"/>
        <w:gridCol w:w="7500"/>
        <w:gridCol w:w="1705"/>
        <w:gridCol w:w="713"/>
        <w:gridCol w:w="567"/>
        <w:gridCol w:w="713"/>
        <w:gridCol w:w="1279"/>
        <w:gridCol w:w="1141"/>
        <w:gridCol w:w="1414"/>
        <w:gridCol w:w="264"/>
      </w:tblGrid>
      <w:tr w:rsidR="00B05CEF" w:rsidRPr="00B96368" w:rsidTr="006902E9">
        <w:trPr>
          <w:trHeight w:val="3257"/>
        </w:trPr>
        <w:tc>
          <w:tcPr>
            <w:tcW w:w="15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31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Реализация направления расходов в </w:t>
            </w:r>
            <w:proofErr w:type="gramStart"/>
            <w:r>
              <w:t>рамках</w:t>
            </w:r>
            <w:proofErr w:type="gramEnd"/>
            <w: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>
              <w:rPr>
                <w:b/>
                <w:bCs/>
              </w:rPr>
              <w:t>территрии</w:t>
            </w:r>
            <w:proofErr w:type="spellEnd"/>
            <w:r>
              <w:rPr>
                <w:b/>
                <w:bCs/>
              </w:rPr>
              <w:t xml:space="preserve">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</w:t>
            </w:r>
            <w:proofErr w:type="gramStart"/>
            <w:r>
              <w:rPr>
                <w:b/>
                <w:bCs/>
              </w:rPr>
              <w:t>«О</w:t>
            </w:r>
            <w:proofErr w:type="gramEnd"/>
            <w:r>
              <w:rPr>
                <w:b/>
                <w:bCs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6 121,9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>
              <w:rPr>
                <w:b/>
                <w:bCs/>
              </w:rPr>
              <w:t>физической</w:t>
            </w:r>
            <w:proofErr w:type="gramEnd"/>
            <w:r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116,6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</w:tbl>
    <w:p w:rsidR="00EB7C49" w:rsidRDefault="0053488B" w:rsidP="00EB7C49">
      <w:r>
        <w:t xml:space="preserve">   </w:t>
      </w:r>
      <w:r w:rsidR="00727601">
        <w:t xml:space="preserve">        </w:t>
      </w:r>
    </w:p>
    <w:p w:rsidR="0066601E" w:rsidRDefault="0053488B" w:rsidP="0066601E">
      <w:pPr>
        <w:rPr>
          <w:sz w:val="28"/>
          <w:szCs w:val="28"/>
        </w:rPr>
      </w:pPr>
      <w:r>
        <w:t xml:space="preserve"> </w:t>
      </w:r>
      <w:r w:rsidR="0066601E">
        <w:t xml:space="preserve">            </w:t>
      </w:r>
      <w:r w:rsidR="0066601E">
        <w:rPr>
          <w:sz w:val="28"/>
          <w:szCs w:val="28"/>
        </w:rPr>
        <w:t>7</w:t>
      </w:r>
      <w:r w:rsidR="0066601E" w:rsidRPr="007313E2">
        <w:rPr>
          <w:sz w:val="28"/>
          <w:szCs w:val="28"/>
        </w:rPr>
        <w:t>)</w:t>
      </w:r>
      <w:r w:rsidR="0066601E">
        <w:rPr>
          <w:sz w:val="28"/>
          <w:szCs w:val="28"/>
        </w:rPr>
        <w:t xml:space="preserve"> приложение 7 </w:t>
      </w:r>
      <w:r w:rsidR="0066601E" w:rsidRPr="00A1771F">
        <w:rPr>
          <w:sz w:val="28"/>
          <w:szCs w:val="28"/>
        </w:rPr>
        <w:t>«Межбюджетные трансферты, передаваемые из бюджета Морозовского района</w:t>
      </w:r>
      <w:r w:rsidR="0066601E">
        <w:rPr>
          <w:sz w:val="28"/>
          <w:szCs w:val="28"/>
        </w:rPr>
        <w:t xml:space="preserve"> </w:t>
      </w:r>
      <w:r w:rsidR="0066601E" w:rsidRPr="00A1771F">
        <w:rPr>
          <w:sz w:val="28"/>
          <w:szCs w:val="28"/>
        </w:rPr>
        <w:t>бюджету поселения на 202</w:t>
      </w:r>
      <w:r w:rsidR="0066601E">
        <w:rPr>
          <w:sz w:val="28"/>
          <w:szCs w:val="28"/>
        </w:rPr>
        <w:t>3</w:t>
      </w:r>
      <w:r w:rsidR="0066601E" w:rsidRPr="00A1771F">
        <w:rPr>
          <w:sz w:val="28"/>
          <w:szCs w:val="28"/>
        </w:rPr>
        <w:t xml:space="preserve"> год</w:t>
      </w:r>
      <w:r w:rsidR="0066601E">
        <w:rPr>
          <w:sz w:val="28"/>
          <w:szCs w:val="28"/>
        </w:rPr>
        <w:t xml:space="preserve">» изложить </w:t>
      </w:r>
      <w:r w:rsidR="0066601E" w:rsidRPr="00E833FB">
        <w:rPr>
          <w:sz w:val="28"/>
          <w:szCs w:val="28"/>
        </w:rPr>
        <w:t xml:space="preserve">в </w:t>
      </w:r>
      <w:r w:rsidR="0066601E">
        <w:rPr>
          <w:sz w:val="28"/>
          <w:szCs w:val="28"/>
        </w:rPr>
        <w:t xml:space="preserve">следующей </w:t>
      </w:r>
      <w:r w:rsidR="0066601E" w:rsidRPr="00E833FB">
        <w:rPr>
          <w:sz w:val="28"/>
          <w:szCs w:val="28"/>
        </w:rPr>
        <w:t>редакции</w:t>
      </w:r>
      <w:r w:rsidR="0066601E">
        <w:rPr>
          <w:sz w:val="28"/>
          <w:szCs w:val="28"/>
        </w:rPr>
        <w:t>:</w:t>
      </w:r>
      <w:r w:rsidR="0066601E" w:rsidRPr="00E833FB">
        <w:rPr>
          <w:sz w:val="28"/>
          <w:szCs w:val="28"/>
        </w:rPr>
        <w:t xml:space="preserve"> </w:t>
      </w:r>
    </w:p>
    <w:p w:rsidR="0066601E" w:rsidRDefault="0066601E" w:rsidP="0066601E">
      <w:pPr>
        <w:jc w:val="right"/>
      </w:pPr>
      <w:r>
        <w:t>«Приложение 7</w:t>
      </w:r>
    </w:p>
    <w:p w:rsidR="0066601E" w:rsidRDefault="0066601E" w:rsidP="0066601E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66601E" w:rsidRDefault="0066601E" w:rsidP="006660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бюджете Вознесенского  сельского</w:t>
      </w:r>
    </w:p>
    <w:p w:rsidR="0066601E" w:rsidRDefault="0066601E" w:rsidP="006660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2023 год</w:t>
      </w:r>
    </w:p>
    <w:p w:rsidR="0066601E" w:rsidRDefault="0066601E" w:rsidP="0066601E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2024 и 2025 годов»</w:t>
      </w:r>
    </w:p>
    <w:p w:rsidR="0066601E" w:rsidRDefault="0066601E" w:rsidP="0066601E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66601E" w:rsidRDefault="0066601E" w:rsidP="0066601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 бюджету поселения на 2023 год</w:t>
      </w:r>
    </w:p>
    <w:p w:rsidR="0066601E" w:rsidRPr="00E26BC4" w:rsidRDefault="0066601E" w:rsidP="0066601E">
      <w:pPr>
        <w:tabs>
          <w:tab w:val="left" w:pos="4005"/>
        </w:tabs>
        <w:jc w:val="right"/>
      </w:pPr>
      <w:r w:rsidRPr="00E26BC4">
        <w:t>тыс. рублей</w:t>
      </w:r>
    </w:p>
    <w:p w:rsidR="0066601E" w:rsidRDefault="0066601E" w:rsidP="0066601E"/>
    <w:tbl>
      <w:tblPr>
        <w:tblW w:w="19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1276"/>
        <w:gridCol w:w="7092"/>
        <w:gridCol w:w="1134"/>
        <w:gridCol w:w="142"/>
        <w:gridCol w:w="1417"/>
        <w:gridCol w:w="1276"/>
        <w:gridCol w:w="1276"/>
        <w:gridCol w:w="992"/>
        <w:gridCol w:w="3780"/>
      </w:tblGrid>
      <w:tr w:rsidR="0066601E" w:rsidRPr="00010E83" w:rsidTr="0034301F">
        <w:trPr>
          <w:gridAfter w:val="1"/>
          <w:wAfter w:w="3780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lastRenderedPageBreak/>
              <w:t>№</w:t>
            </w:r>
          </w:p>
          <w:p w:rsidR="0066601E" w:rsidRPr="00010E83" w:rsidRDefault="0066601E" w:rsidP="0034301F">
            <w:pPr>
              <w:tabs>
                <w:tab w:val="left" w:pos="4005"/>
              </w:tabs>
              <w:jc w:val="center"/>
            </w:pPr>
            <w:proofErr w:type="spellStart"/>
            <w:proofErr w:type="gramStart"/>
            <w:r w:rsidRPr="00010E83">
              <w:t>п</w:t>
            </w:r>
            <w:proofErr w:type="spellEnd"/>
            <w:proofErr w:type="gramEnd"/>
            <w:r w:rsidRPr="00010E83">
              <w:t>/</w:t>
            </w:r>
            <w:proofErr w:type="spellStart"/>
            <w:r w:rsidRPr="00010E83">
              <w:t>п</w:t>
            </w:r>
            <w:proofErr w:type="spellEnd"/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физических и юридических лиц (инициативные платежи)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Всего</w:t>
            </w:r>
          </w:p>
        </w:tc>
      </w:tr>
      <w:tr w:rsidR="0066601E" w:rsidRPr="00010E83" w:rsidTr="0034301F">
        <w:trPr>
          <w:gridAfter w:val="1"/>
          <w:wAfter w:w="3780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13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 на реализацию инициативных проектов</w:t>
            </w:r>
          </w:p>
        </w:tc>
      </w:tr>
      <w:tr w:rsidR="0066601E" w:rsidRPr="00010E83" w:rsidTr="0034301F">
        <w:trPr>
          <w:trHeight w:val="877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1.1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6601E" w:rsidRPr="00EB7C49" w:rsidRDefault="0066601E" w:rsidP="0034301F">
            <w:pPr>
              <w:jc w:val="both"/>
              <w:rPr>
                <w:color w:val="000000"/>
              </w:rPr>
            </w:pPr>
            <w:r w:rsidRPr="00010E83">
              <w:rPr>
                <w:color w:val="000000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10E83">
              <w:rPr>
                <w:color w:val="000000"/>
              </w:rPr>
              <w:t>п</w:t>
            </w:r>
            <w:proofErr w:type="spellEnd"/>
            <w:proofErr w:type="gramEnd"/>
            <w:r w:rsidRPr="00010E83">
              <w:rPr>
                <w:color w:val="000000"/>
              </w:rPr>
              <w:t>, х. Вознесенский, ул. Центральная, 12а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15397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1128,</w:t>
            </w:r>
            <w:r w:rsidR="0015397A">
              <w:rPr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1205,7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6601E" w:rsidRPr="00010E83" w:rsidTr="0034301F">
        <w:trPr>
          <w:trHeight w:val="290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nil"/>
            </w:tcBorders>
          </w:tcPr>
          <w:p w:rsidR="0066601E" w:rsidRPr="00010E83" w:rsidRDefault="0066601E" w:rsidP="0034301F">
            <w:pPr>
              <w:jc w:val="center"/>
              <w:rPr>
                <w:color w:val="000000"/>
              </w:rPr>
            </w:pPr>
            <w:r w:rsidRPr="00010E83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6601E" w:rsidRPr="00010E83" w:rsidTr="0034301F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2.1.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</w:pPr>
            <w:r w:rsidRPr="00010E83">
              <w:t>Иные межбюджетные трансферты на реализацию инициатив в сфере благоустройства и (или) озеленения территории деятельности территориального общественного самоуправления «Лучшее территориальное общественное самоуправление в Ростовской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</w:tr>
      <w:tr w:rsidR="0066601E" w:rsidRPr="00010E83" w:rsidTr="0034301F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1872,0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34301F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2 000,0</w:t>
            </w:r>
          </w:p>
        </w:tc>
      </w:tr>
    </w:tbl>
    <w:p w:rsidR="00B05CEF" w:rsidRDefault="0053488B" w:rsidP="00911341">
      <w:r>
        <w:t xml:space="preserve"> </w:t>
      </w:r>
      <w:r w:rsidR="006B4C8A">
        <w:t xml:space="preserve"> </w:t>
      </w:r>
      <w:r w:rsidR="00594F11">
        <w:t xml:space="preserve">            </w:t>
      </w:r>
    </w:p>
    <w:p w:rsidR="00323486" w:rsidRDefault="0066601E" w:rsidP="00523E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5EBA">
        <w:rPr>
          <w:sz w:val="28"/>
          <w:szCs w:val="28"/>
        </w:rPr>
        <w:t xml:space="preserve">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DA4535">
        <w:rPr>
          <w:sz w:val="28"/>
          <w:szCs w:val="28"/>
        </w:rPr>
        <w:t>___</w:t>
      </w:r>
      <w:r w:rsidR="00447136">
        <w:rPr>
          <w:sz w:val="28"/>
          <w:szCs w:val="28"/>
        </w:rPr>
        <w:t xml:space="preserve"> </w:t>
      </w:r>
      <w:r w:rsidR="00DA4535">
        <w:rPr>
          <w:sz w:val="28"/>
          <w:szCs w:val="28"/>
        </w:rPr>
        <w:t>___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A4535">
        <w:rPr>
          <w:sz w:val="28"/>
          <w:szCs w:val="28"/>
        </w:rPr>
        <w:t>___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DA4535">
        <w:rPr>
          <w:sz w:val="28"/>
          <w:szCs w:val="28"/>
        </w:rPr>
        <w:t>___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4535">
        <w:rPr>
          <w:sz w:val="28"/>
          <w:szCs w:val="28"/>
        </w:rPr>
        <w:t>___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DE" w:rsidRDefault="00B531DE" w:rsidP="00E30B25">
      <w:r>
        <w:separator/>
      </w:r>
    </w:p>
  </w:endnote>
  <w:endnote w:type="continuationSeparator" w:id="0">
    <w:p w:rsidR="00B531DE" w:rsidRDefault="00B531DE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DE" w:rsidRDefault="00B531DE" w:rsidP="00E30B25">
      <w:r>
        <w:separator/>
      </w:r>
    </w:p>
  </w:footnote>
  <w:footnote w:type="continuationSeparator" w:id="0">
    <w:p w:rsidR="00B531DE" w:rsidRDefault="00B531DE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0E83"/>
    <w:rsid w:val="0001115A"/>
    <w:rsid w:val="00011B15"/>
    <w:rsid w:val="000145F1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74B59"/>
    <w:rsid w:val="00085999"/>
    <w:rsid w:val="00087897"/>
    <w:rsid w:val="000946CB"/>
    <w:rsid w:val="00097E82"/>
    <w:rsid w:val="000A118D"/>
    <w:rsid w:val="000A23A5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52983"/>
    <w:rsid w:val="0015397A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C6119"/>
    <w:rsid w:val="001D3F55"/>
    <w:rsid w:val="001D5C2C"/>
    <w:rsid w:val="001E09F3"/>
    <w:rsid w:val="001E3651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52E7E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0328"/>
    <w:rsid w:val="002F7655"/>
    <w:rsid w:val="002F76A6"/>
    <w:rsid w:val="002F7730"/>
    <w:rsid w:val="00320056"/>
    <w:rsid w:val="00323486"/>
    <w:rsid w:val="00327B65"/>
    <w:rsid w:val="00355BB1"/>
    <w:rsid w:val="00362124"/>
    <w:rsid w:val="0037275A"/>
    <w:rsid w:val="003766A4"/>
    <w:rsid w:val="003770BC"/>
    <w:rsid w:val="00383E00"/>
    <w:rsid w:val="00392ABF"/>
    <w:rsid w:val="00395598"/>
    <w:rsid w:val="003A28AF"/>
    <w:rsid w:val="003A595A"/>
    <w:rsid w:val="003B5701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0A56"/>
    <w:rsid w:val="004315EE"/>
    <w:rsid w:val="0043438A"/>
    <w:rsid w:val="004354EF"/>
    <w:rsid w:val="00437DFE"/>
    <w:rsid w:val="00447136"/>
    <w:rsid w:val="00456C2C"/>
    <w:rsid w:val="004609A9"/>
    <w:rsid w:val="00465D8C"/>
    <w:rsid w:val="004751F8"/>
    <w:rsid w:val="004937A4"/>
    <w:rsid w:val="00494A42"/>
    <w:rsid w:val="004A041A"/>
    <w:rsid w:val="004A4D7A"/>
    <w:rsid w:val="004B050A"/>
    <w:rsid w:val="004B27F8"/>
    <w:rsid w:val="004B6CCC"/>
    <w:rsid w:val="004C09EE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7DE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738AF"/>
    <w:rsid w:val="005771E6"/>
    <w:rsid w:val="00577C94"/>
    <w:rsid w:val="0058027B"/>
    <w:rsid w:val="00581E4B"/>
    <w:rsid w:val="005838B5"/>
    <w:rsid w:val="00593603"/>
    <w:rsid w:val="00594F11"/>
    <w:rsid w:val="00596542"/>
    <w:rsid w:val="005B2B96"/>
    <w:rsid w:val="005B5606"/>
    <w:rsid w:val="005B56FA"/>
    <w:rsid w:val="005B5976"/>
    <w:rsid w:val="005C2ABD"/>
    <w:rsid w:val="005D69F4"/>
    <w:rsid w:val="005D6D4F"/>
    <w:rsid w:val="00602BF0"/>
    <w:rsid w:val="0060589F"/>
    <w:rsid w:val="00607A22"/>
    <w:rsid w:val="00610504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6601E"/>
    <w:rsid w:val="00670187"/>
    <w:rsid w:val="00680EC6"/>
    <w:rsid w:val="00680F9D"/>
    <w:rsid w:val="00687005"/>
    <w:rsid w:val="006902E9"/>
    <w:rsid w:val="00690CB4"/>
    <w:rsid w:val="006A6F09"/>
    <w:rsid w:val="006B2B90"/>
    <w:rsid w:val="006B2BFB"/>
    <w:rsid w:val="006B4C8A"/>
    <w:rsid w:val="006B4FFE"/>
    <w:rsid w:val="006B6B15"/>
    <w:rsid w:val="006C25D6"/>
    <w:rsid w:val="006E007F"/>
    <w:rsid w:val="006E07F0"/>
    <w:rsid w:val="006E2D26"/>
    <w:rsid w:val="006E7108"/>
    <w:rsid w:val="006E7706"/>
    <w:rsid w:val="006F1B81"/>
    <w:rsid w:val="006F58D0"/>
    <w:rsid w:val="0070448D"/>
    <w:rsid w:val="007048A1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761B4"/>
    <w:rsid w:val="007818A9"/>
    <w:rsid w:val="007A1E60"/>
    <w:rsid w:val="007A53F1"/>
    <w:rsid w:val="007B0DF9"/>
    <w:rsid w:val="007B2182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802F22"/>
    <w:rsid w:val="008200BE"/>
    <w:rsid w:val="00821259"/>
    <w:rsid w:val="00826E42"/>
    <w:rsid w:val="008333D7"/>
    <w:rsid w:val="0083450F"/>
    <w:rsid w:val="008536EF"/>
    <w:rsid w:val="00860D14"/>
    <w:rsid w:val="00863397"/>
    <w:rsid w:val="0086704B"/>
    <w:rsid w:val="008743EB"/>
    <w:rsid w:val="008750DD"/>
    <w:rsid w:val="00876EF2"/>
    <w:rsid w:val="00883B99"/>
    <w:rsid w:val="008879B8"/>
    <w:rsid w:val="0089443F"/>
    <w:rsid w:val="008B3F2C"/>
    <w:rsid w:val="008C0218"/>
    <w:rsid w:val="008C032B"/>
    <w:rsid w:val="008C3D5C"/>
    <w:rsid w:val="008C49D2"/>
    <w:rsid w:val="008C5219"/>
    <w:rsid w:val="008D3520"/>
    <w:rsid w:val="008D3DFC"/>
    <w:rsid w:val="008E1612"/>
    <w:rsid w:val="008E34F5"/>
    <w:rsid w:val="008E430A"/>
    <w:rsid w:val="008E4FA8"/>
    <w:rsid w:val="008E6F85"/>
    <w:rsid w:val="008F0CF4"/>
    <w:rsid w:val="008F6E77"/>
    <w:rsid w:val="0090160C"/>
    <w:rsid w:val="0090209F"/>
    <w:rsid w:val="00903CBB"/>
    <w:rsid w:val="009111A9"/>
    <w:rsid w:val="00911341"/>
    <w:rsid w:val="00912791"/>
    <w:rsid w:val="009132DC"/>
    <w:rsid w:val="00913CDC"/>
    <w:rsid w:val="00923F16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31C5"/>
    <w:rsid w:val="009D4B4F"/>
    <w:rsid w:val="009E0CA2"/>
    <w:rsid w:val="009F4BA9"/>
    <w:rsid w:val="00A011F5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96BEB"/>
    <w:rsid w:val="00AA04C0"/>
    <w:rsid w:val="00AA0E3E"/>
    <w:rsid w:val="00AA54BB"/>
    <w:rsid w:val="00AB1634"/>
    <w:rsid w:val="00AB3A25"/>
    <w:rsid w:val="00AB5F3A"/>
    <w:rsid w:val="00AE6A3D"/>
    <w:rsid w:val="00AE6EEA"/>
    <w:rsid w:val="00AF2FB4"/>
    <w:rsid w:val="00B05CEF"/>
    <w:rsid w:val="00B145B2"/>
    <w:rsid w:val="00B2155F"/>
    <w:rsid w:val="00B22359"/>
    <w:rsid w:val="00B25822"/>
    <w:rsid w:val="00B273EA"/>
    <w:rsid w:val="00B316D1"/>
    <w:rsid w:val="00B32610"/>
    <w:rsid w:val="00B32E4F"/>
    <w:rsid w:val="00B34010"/>
    <w:rsid w:val="00B3474B"/>
    <w:rsid w:val="00B366A1"/>
    <w:rsid w:val="00B50C64"/>
    <w:rsid w:val="00B531DE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90EF5"/>
    <w:rsid w:val="00BA655C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1FC4"/>
    <w:rsid w:val="00C27EFE"/>
    <w:rsid w:val="00C331C6"/>
    <w:rsid w:val="00C42278"/>
    <w:rsid w:val="00C436D3"/>
    <w:rsid w:val="00C523B2"/>
    <w:rsid w:val="00C57019"/>
    <w:rsid w:val="00C638D7"/>
    <w:rsid w:val="00C64EB8"/>
    <w:rsid w:val="00C657F1"/>
    <w:rsid w:val="00C821D1"/>
    <w:rsid w:val="00C93A76"/>
    <w:rsid w:val="00CA70E0"/>
    <w:rsid w:val="00CC0AEB"/>
    <w:rsid w:val="00CC136F"/>
    <w:rsid w:val="00CE00CC"/>
    <w:rsid w:val="00CE4741"/>
    <w:rsid w:val="00CF4342"/>
    <w:rsid w:val="00D05997"/>
    <w:rsid w:val="00D07453"/>
    <w:rsid w:val="00D129C5"/>
    <w:rsid w:val="00D17809"/>
    <w:rsid w:val="00D407A7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A4535"/>
    <w:rsid w:val="00DB1049"/>
    <w:rsid w:val="00DB4523"/>
    <w:rsid w:val="00DB55EE"/>
    <w:rsid w:val="00DB6640"/>
    <w:rsid w:val="00DC2AB5"/>
    <w:rsid w:val="00DC7065"/>
    <w:rsid w:val="00DE0034"/>
    <w:rsid w:val="00DE5645"/>
    <w:rsid w:val="00DF3BF4"/>
    <w:rsid w:val="00DF72FB"/>
    <w:rsid w:val="00E03C51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C39"/>
    <w:rsid w:val="00EA2EAB"/>
    <w:rsid w:val="00EB16C5"/>
    <w:rsid w:val="00EB1C39"/>
    <w:rsid w:val="00EB356F"/>
    <w:rsid w:val="00EB7C49"/>
    <w:rsid w:val="00ED3F17"/>
    <w:rsid w:val="00ED7391"/>
    <w:rsid w:val="00ED7BC0"/>
    <w:rsid w:val="00EE2908"/>
    <w:rsid w:val="00EE3BD5"/>
    <w:rsid w:val="00EE7160"/>
    <w:rsid w:val="00EF29C4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06D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C6D4C"/>
    <w:rsid w:val="00FD5916"/>
    <w:rsid w:val="00FE2682"/>
    <w:rsid w:val="00FE33F4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D3F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F55"/>
    <w:rPr>
      <w:color w:val="800080"/>
      <w:u w:val="single"/>
    </w:rPr>
  </w:style>
  <w:style w:type="paragraph" w:customStyle="1" w:styleId="xl63">
    <w:name w:val="xl63"/>
    <w:basedOn w:val="a"/>
    <w:rsid w:val="001D3F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D3F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7EB0-C68C-4BA5-895D-4226AB0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43</Pages>
  <Words>12926</Words>
  <Characters>73682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131</cp:revision>
  <cp:lastPrinted>2023-02-15T05:12:00Z</cp:lastPrinted>
  <dcterms:created xsi:type="dcterms:W3CDTF">2020-09-30T07:17:00Z</dcterms:created>
  <dcterms:modified xsi:type="dcterms:W3CDTF">2023-12-08T11:48:00Z</dcterms:modified>
</cp:coreProperties>
</file>