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72" w:rsidRPr="00175C2B" w:rsidRDefault="00372D72" w:rsidP="001077B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</w:t>
      </w:r>
      <w:r w:rsidRPr="00175C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МОРОЗОВСКОГО РАЙОНА</w:t>
      </w:r>
    </w:p>
    <w:p w:rsidR="00372D72" w:rsidRPr="001077BD" w:rsidRDefault="00372D72" w:rsidP="00372D72">
      <w:pPr>
        <w:jc w:val="center"/>
        <w:rPr>
          <w:sz w:val="28"/>
          <w:szCs w:val="28"/>
        </w:rPr>
      </w:pPr>
    </w:p>
    <w:p w:rsidR="00372D72" w:rsidRPr="00175C2B" w:rsidRDefault="004E27D9" w:rsidP="001077B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72D72" w:rsidRPr="001077BD" w:rsidRDefault="00372D72" w:rsidP="00372D72">
      <w:pPr>
        <w:jc w:val="center"/>
        <w:rPr>
          <w:b/>
          <w:spacing w:val="38"/>
          <w:sz w:val="28"/>
          <w:szCs w:val="28"/>
        </w:rPr>
      </w:pPr>
    </w:p>
    <w:p w:rsidR="00372D72" w:rsidRDefault="00F07230" w:rsidP="00372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206">
        <w:rPr>
          <w:sz w:val="28"/>
          <w:szCs w:val="28"/>
        </w:rPr>
        <w:t xml:space="preserve">25.12.2020 </w:t>
      </w:r>
      <w:r w:rsidR="00C74AA4">
        <w:rPr>
          <w:sz w:val="28"/>
          <w:szCs w:val="28"/>
        </w:rPr>
        <w:t xml:space="preserve">№ </w:t>
      </w:r>
      <w:r w:rsidR="00816206">
        <w:rPr>
          <w:sz w:val="28"/>
          <w:szCs w:val="28"/>
        </w:rPr>
        <w:t>380</w:t>
      </w:r>
    </w:p>
    <w:p w:rsidR="00372D72" w:rsidRDefault="00372D72" w:rsidP="00372D72">
      <w:pPr>
        <w:jc w:val="center"/>
        <w:rPr>
          <w:sz w:val="28"/>
          <w:szCs w:val="28"/>
        </w:rPr>
      </w:pPr>
    </w:p>
    <w:p w:rsidR="00372D72" w:rsidRPr="001077BD" w:rsidRDefault="00372D72" w:rsidP="00372D72">
      <w:pPr>
        <w:jc w:val="center"/>
        <w:rPr>
          <w:sz w:val="28"/>
          <w:szCs w:val="28"/>
        </w:rPr>
      </w:pPr>
      <w:r w:rsidRPr="001077BD">
        <w:rPr>
          <w:sz w:val="28"/>
          <w:szCs w:val="28"/>
        </w:rPr>
        <w:t>г. Морозовск</w:t>
      </w:r>
    </w:p>
    <w:p w:rsidR="00D113DA" w:rsidRDefault="00D113DA" w:rsidP="00D113DA">
      <w:pPr>
        <w:rPr>
          <w:sz w:val="28"/>
          <w:szCs w:val="28"/>
        </w:rPr>
      </w:pPr>
    </w:p>
    <w:p w:rsidR="00816206" w:rsidRDefault="009C425E" w:rsidP="00B34730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6667A3" w:rsidRPr="006667A3">
        <w:rPr>
          <w:b/>
          <w:color w:val="000000"/>
          <w:sz w:val="28"/>
          <w:szCs w:val="28"/>
        </w:rPr>
        <w:t xml:space="preserve">плана </w:t>
      </w:r>
      <w:r>
        <w:rPr>
          <w:b/>
          <w:color w:val="000000"/>
          <w:sz w:val="28"/>
          <w:szCs w:val="28"/>
        </w:rPr>
        <w:t xml:space="preserve">мероприятий </w:t>
      </w:r>
    </w:p>
    <w:p w:rsidR="00816206" w:rsidRDefault="006667A3" w:rsidP="00B34730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 w:rsidRPr="006667A3">
        <w:rPr>
          <w:b/>
          <w:color w:val="000000"/>
          <w:sz w:val="28"/>
          <w:szCs w:val="28"/>
        </w:rPr>
        <w:t xml:space="preserve">по реализации Стратегии </w:t>
      </w:r>
      <w:r w:rsidR="009C425E">
        <w:rPr>
          <w:b/>
          <w:color w:val="000000"/>
          <w:sz w:val="28"/>
          <w:szCs w:val="28"/>
        </w:rPr>
        <w:t xml:space="preserve">антинаркотической </w:t>
      </w:r>
    </w:p>
    <w:p w:rsidR="00F07230" w:rsidRDefault="009C425E" w:rsidP="00B34730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политики</w:t>
      </w:r>
      <w:r w:rsidR="006667A3" w:rsidRPr="006667A3">
        <w:rPr>
          <w:b/>
          <w:color w:val="000000"/>
          <w:sz w:val="28"/>
          <w:szCs w:val="28"/>
        </w:rPr>
        <w:t xml:space="preserve"> </w:t>
      </w:r>
      <w:r w:rsidRPr="006667A3">
        <w:rPr>
          <w:b/>
          <w:color w:val="000000"/>
          <w:sz w:val="28"/>
          <w:szCs w:val="28"/>
        </w:rPr>
        <w:t>Мо</w:t>
      </w:r>
      <w:r w:rsidRPr="006667A3">
        <w:rPr>
          <w:b/>
          <w:color w:val="000000"/>
          <w:sz w:val="28"/>
          <w:szCs w:val="28"/>
        </w:rPr>
        <w:softHyphen/>
        <w:t xml:space="preserve">розовского района </w:t>
      </w:r>
      <w:r w:rsidR="006667A3" w:rsidRPr="006667A3">
        <w:rPr>
          <w:b/>
          <w:color w:val="000000"/>
          <w:sz w:val="28"/>
          <w:szCs w:val="28"/>
        </w:rPr>
        <w:t>до 2025 год</w:t>
      </w:r>
      <w:r>
        <w:rPr>
          <w:b/>
          <w:color w:val="000000"/>
          <w:sz w:val="28"/>
          <w:szCs w:val="28"/>
        </w:rPr>
        <w:t>а</w:t>
      </w:r>
    </w:p>
    <w:p w:rsidR="009C425E" w:rsidRDefault="009C425E" w:rsidP="00B34730">
      <w:pPr>
        <w:shd w:val="clear" w:color="auto" w:fill="FFFFFF"/>
        <w:spacing w:line="233" w:lineRule="auto"/>
        <w:jc w:val="center"/>
        <w:rPr>
          <w:b/>
          <w:color w:val="000000"/>
          <w:sz w:val="28"/>
          <w:szCs w:val="28"/>
        </w:rPr>
      </w:pPr>
    </w:p>
    <w:p w:rsidR="009C425E" w:rsidRPr="00D113DA" w:rsidRDefault="009C425E" w:rsidP="00B34730">
      <w:pPr>
        <w:shd w:val="clear" w:color="auto" w:fill="FFFFFF"/>
        <w:spacing w:line="233" w:lineRule="auto"/>
        <w:jc w:val="center"/>
        <w:rPr>
          <w:b/>
          <w:sz w:val="28"/>
        </w:rPr>
      </w:pPr>
    </w:p>
    <w:p w:rsidR="00372D72" w:rsidRPr="002F5507" w:rsidRDefault="00A56D39" w:rsidP="002F5507">
      <w:pPr>
        <w:pStyle w:val="Default"/>
        <w:widowControl w:val="0"/>
        <w:spacing w:after="80"/>
        <w:jc w:val="both"/>
        <w:rPr>
          <w:rFonts w:ascii="Times New Roman" w:hAnsi="Times New Roman" w:cs="Times New Roman"/>
          <w:b/>
          <w:sz w:val="28"/>
        </w:rPr>
      </w:pPr>
      <w:r w:rsidRPr="002F55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7A3">
        <w:rPr>
          <w:rFonts w:ascii="Times New Roman" w:hAnsi="Times New Roman" w:cs="Times New Roman"/>
          <w:sz w:val="28"/>
          <w:szCs w:val="28"/>
        </w:rPr>
        <w:t>В соответствии со Стратегией государственной антинаркотической пол</w:t>
      </w:r>
      <w:r w:rsidR="006667A3">
        <w:rPr>
          <w:rFonts w:ascii="Times New Roman" w:hAnsi="Times New Roman" w:cs="Times New Roman"/>
          <w:sz w:val="28"/>
          <w:szCs w:val="28"/>
        </w:rPr>
        <w:t>и</w:t>
      </w:r>
      <w:r w:rsidR="006667A3">
        <w:rPr>
          <w:rFonts w:ascii="Times New Roman" w:hAnsi="Times New Roman" w:cs="Times New Roman"/>
          <w:sz w:val="28"/>
          <w:szCs w:val="28"/>
        </w:rPr>
        <w:t xml:space="preserve">тики Российской Федерации на период до 2030 года, утвержденной Указом Президента Российской Федерации от 23.11.2020 № 733, </w:t>
      </w:r>
      <w:r w:rsidR="004E27D9" w:rsidRPr="002F5507">
        <w:rPr>
          <w:rFonts w:ascii="Times New Roman" w:hAnsi="Times New Roman" w:cs="Times New Roman"/>
          <w:sz w:val="28"/>
          <w:szCs w:val="28"/>
        </w:rPr>
        <w:t>Администрация М</w:t>
      </w:r>
      <w:r w:rsidR="004E27D9" w:rsidRPr="002F5507">
        <w:rPr>
          <w:rFonts w:ascii="Times New Roman" w:hAnsi="Times New Roman" w:cs="Times New Roman"/>
          <w:sz w:val="28"/>
          <w:szCs w:val="28"/>
        </w:rPr>
        <w:t>о</w:t>
      </w:r>
      <w:r w:rsidR="004E27D9" w:rsidRPr="002F5507">
        <w:rPr>
          <w:rFonts w:ascii="Times New Roman" w:hAnsi="Times New Roman" w:cs="Times New Roman"/>
          <w:sz w:val="28"/>
          <w:szCs w:val="28"/>
        </w:rPr>
        <w:t xml:space="preserve">розовского района </w:t>
      </w:r>
      <w:proofErr w:type="spellStart"/>
      <w:r w:rsidR="004E27D9" w:rsidRPr="002F550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4E27D9" w:rsidRPr="002F5507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="004E27D9" w:rsidRPr="002F5507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4E27D9" w:rsidRPr="002F550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="004E27D9" w:rsidRPr="002F550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E27D9" w:rsidRPr="002F550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5E5C73" w:rsidRPr="002F5507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72D72" w:rsidRPr="002F5507" w:rsidRDefault="00372D72" w:rsidP="00372D72">
      <w:pPr>
        <w:jc w:val="center"/>
        <w:rPr>
          <w:sz w:val="28"/>
        </w:rPr>
      </w:pPr>
    </w:p>
    <w:p w:rsidR="00791195" w:rsidRPr="00791195" w:rsidRDefault="00907F02" w:rsidP="00B05A40">
      <w:pPr>
        <w:suppressAutoHyphens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</w:t>
      </w:r>
      <w:r w:rsidR="00B474E6">
        <w:rPr>
          <w:sz w:val="28"/>
          <w:szCs w:val="20"/>
        </w:rPr>
        <w:t xml:space="preserve"> </w:t>
      </w:r>
      <w:r w:rsidR="009C425E">
        <w:rPr>
          <w:color w:val="000000"/>
          <w:sz w:val="28"/>
          <w:szCs w:val="28"/>
        </w:rPr>
        <w:t xml:space="preserve">Утвердить </w:t>
      </w:r>
      <w:r w:rsidR="009C425E" w:rsidRPr="001C406F">
        <w:rPr>
          <w:color w:val="000000"/>
          <w:sz w:val="28"/>
          <w:szCs w:val="28"/>
        </w:rPr>
        <w:t xml:space="preserve">план </w:t>
      </w:r>
      <w:r w:rsidR="009C425E">
        <w:rPr>
          <w:color w:val="000000"/>
          <w:sz w:val="28"/>
          <w:szCs w:val="28"/>
        </w:rPr>
        <w:t xml:space="preserve">мероприятий по реализации Стратегии антинаркотической политики </w:t>
      </w:r>
      <w:r w:rsidR="009C425E" w:rsidRPr="001C406F">
        <w:rPr>
          <w:color w:val="000000"/>
          <w:sz w:val="28"/>
          <w:szCs w:val="28"/>
        </w:rPr>
        <w:t>Морозовского района</w:t>
      </w:r>
      <w:r w:rsidR="009C425E">
        <w:rPr>
          <w:color w:val="000000"/>
          <w:sz w:val="28"/>
          <w:szCs w:val="28"/>
        </w:rPr>
        <w:t xml:space="preserve"> на период до 2025 года,</w:t>
      </w:r>
      <w:r w:rsidR="009C425E" w:rsidRPr="001C406F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B05A40">
        <w:rPr>
          <w:sz w:val="28"/>
          <w:szCs w:val="20"/>
        </w:rPr>
        <w:t>.</w:t>
      </w:r>
    </w:p>
    <w:p w:rsidR="00E8050E" w:rsidRDefault="00B05A40" w:rsidP="00C74AA4">
      <w:pPr>
        <w:suppressAutoHyphens/>
        <w:spacing w:after="8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8050E">
        <w:rPr>
          <w:sz w:val="28"/>
          <w:szCs w:val="20"/>
        </w:rPr>
        <w:t xml:space="preserve">. Настоящее </w:t>
      </w:r>
      <w:r w:rsidR="00543715">
        <w:rPr>
          <w:sz w:val="28"/>
          <w:szCs w:val="20"/>
        </w:rPr>
        <w:t>постановление</w:t>
      </w:r>
      <w:r w:rsidR="00E8050E">
        <w:rPr>
          <w:sz w:val="28"/>
          <w:szCs w:val="20"/>
        </w:rPr>
        <w:t xml:space="preserve"> вступает в силу с даты подписания</w:t>
      </w:r>
      <w:r w:rsidR="00FE7BF7">
        <w:rPr>
          <w:sz w:val="28"/>
          <w:szCs w:val="20"/>
        </w:rPr>
        <w:t xml:space="preserve"> </w:t>
      </w:r>
      <w:r w:rsidR="00E8050E">
        <w:rPr>
          <w:sz w:val="28"/>
          <w:szCs w:val="20"/>
        </w:rPr>
        <w:t>и подлежит размещению на официальном сайте Администрации Морозовского района.</w:t>
      </w:r>
    </w:p>
    <w:p w:rsidR="00A33EB0" w:rsidRPr="00A33EB0" w:rsidRDefault="00B05A40" w:rsidP="00A33E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A33EB0" w:rsidRPr="00A33EB0">
        <w:rPr>
          <w:sz w:val="28"/>
          <w:szCs w:val="20"/>
        </w:rPr>
        <w:t>. Контроль за исполнением настоящего постановления возложить на заместителя главы Администрации Морозовского района по социальным вопросам Рожкову Е.В.</w:t>
      </w:r>
    </w:p>
    <w:p w:rsidR="00372D72" w:rsidRPr="00F07230" w:rsidRDefault="00372D72" w:rsidP="00372D72">
      <w:pPr>
        <w:ind w:firstLine="720"/>
        <w:jc w:val="both"/>
        <w:rPr>
          <w:spacing w:val="-24"/>
          <w:sz w:val="28"/>
          <w:szCs w:val="28"/>
        </w:rPr>
      </w:pPr>
    </w:p>
    <w:p w:rsidR="00B474E6" w:rsidRPr="00F07230" w:rsidRDefault="00B474E6" w:rsidP="00372D72">
      <w:pPr>
        <w:ind w:firstLine="720"/>
        <w:jc w:val="both"/>
        <w:rPr>
          <w:spacing w:val="-24"/>
          <w:sz w:val="28"/>
          <w:szCs w:val="28"/>
        </w:rPr>
      </w:pPr>
    </w:p>
    <w:p w:rsidR="00372D72" w:rsidRPr="00F07230" w:rsidRDefault="00372D72" w:rsidP="00372D72">
      <w:pPr>
        <w:ind w:firstLine="720"/>
        <w:jc w:val="both"/>
        <w:rPr>
          <w:spacing w:val="-24"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/>
      </w:tblPr>
      <w:tblGrid>
        <w:gridCol w:w="7513"/>
        <w:gridCol w:w="2268"/>
      </w:tblGrid>
      <w:tr w:rsidR="001077BD" w:rsidRPr="00F07230" w:rsidTr="00BF02F9">
        <w:trPr>
          <w:trHeight w:val="294"/>
        </w:trPr>
        <w:tc>
          <w:tcPr>
            <w:tcW w:w="7513" w:type="dxa"/>
            <w:hideMark/>
          </w:tcPr>
          <w:p w:rsidR="001077BD" w:rsidRPr="00F07230" w:rsidRDefault="001077BD" w:rsidP="00BF02F9">
            <w:pPr>
              <w:rPr>
                <w:sz w:val="28"/>
                <w:szCs w:val="28"/>
              </w:rPr>
            </w:pPr>
            <w:r w:rsidRPr="00F07230">
              <w:rPr>
                <w:sz w:val="28"/>
                <w:szCs w:val="28"/>
              </w:rPr>
              <w:t xml:space="preserve">Глава Администрации </w:t>
            </w:r>
          </w:p>
          <w:p w:rsidR="001077BD" w:rsidRPr="00F07230" w:rsidRDefault="001077BD" w:rsidP="00BF02F9">
            <w:pPr>
              <w:rPr>
                <w:sz w:val="28"/>
                <w:szCs w:val="28"/>
              </w:rPr>
            </w:pPr>
            <w:r w:rsidRPr="00F07230">
              <w:rPr>
                <w:sz w:val="28"/>
                <w:szCs w:val="28"/>
              </w:rPr>
              <w:t>Морозовского района</w:t>
            </w:r>
          </w:p>
          <w:p w:rsidR="001077BD" w:rsidRPr="00F07230" w:rsidRDefault="001077BD" w:rsidP="00BF02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77BD" w:rsidRPr="00F07230" w:rsidRDefault="001077BD" w:rsidP="00BF02F9">
            <w:pPr>
              <w:rPr>
                <w:sz w:val="28"/>
                <w:szCs w:val="28"/>
              </w:rPr>
            </w:pPr>
          </w:p>
          <w:p w:rsidR="001077BD" w:rsidRPr="00F07230" w:rsidRDefault="001077BD" w:rsidP="00BF02F9">
            <w:pPr>
              <w:rPr>
                <w:sz w:val="28"/>
                <w:szCs w:val="28"/>
              </w:rPr>
            </w:pPr>
            <w:proofErr w:type="spellStart"/>
            <w:r w:rsidRPr="00F07230">
              <w:rPr>
                <w:sz w:val="28"/>
                <w:szCs w:val="28"/>
              </w:rPr>
              <w:t>П.Ф.Тришечкин</w:t>
            </w:r>
            <w:proofErr w:type="spellEnd"/>
          </w:p>
        </w:tc>
      </w:tr>
      <w:tr w:rsidR="001077BD" w:rsidRPr="00AD03F6" w:rsidTr="00BF02F9">
        <w:trPr>
          <w:trHeight w:val="80"/>
        </w:trPr>
        <w:tc>
          <w:tcPr>
            <w:tcW w:w="7513" w:type="dxa"/>
          </w:tcPr>
          <w:p w:rsidR="00D113DA" w:rsidRDefault="001077BD" w:rsidP="00BF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 заместитель</w:t>
            </w:r>
          </w:p>
          <w:p w:rsidR="001077BD" w:rsidRDefault="001077BD" w:rsidP="00BF02F9">
            <w:pPr>
              <w:rPr>
                <w:sz w:val="28"/>
                <w:szCs w:val="28"/>
              </w:rPr>
            </w:pPr>
          </w:p>
          <w:p w:rsidR="00F07230" w:rsidRDefault="00F07230" w:rsidP="00BF02F9">
            <w:pPr>
              <w:rPr>
                <w:sz w:val="28"/>
                <w:szCs w:val="28"/>
              </w:rPr>
            </w:pPr>
          </w:p>
          <w:p w:rsidR="00F07230" w:rsidRDefault="00F07230" w:rsidP="00BF02F9">
            <w:pPr>
              <w:rPr>
                <w:sz w:val="28"/>
                <w:szCs w:val="28"/>
              </w:rPr>
            </w:pPr>
          </w:p>
          <w:p w:rsidR="00C74AA4" w:rsidRPr="007861B5" w:rsidRDefault="00C74AA4" w:rsidP="00BF02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077BD" w:rsidRPr="00AD03F6" w:rsidRDefault="00816206" w:rsidP="00BF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Е.В.Рожкова</w:t>
            </w:r>
          </w:p>
        </w:tc>
      </w:tr>
      <w:tr w:rsidR="001077BD" w:rsidRPr="00AD03F6" w:rsidTr="00BF02F9">
        <w:trPr>
          <w:trHeight w:val="294"/>
        </w:trPr>
        <w:tc>
          <w:tcPr>
            <w:tcW w:w="7513" w:type="dxa"/>
          </w:tcPr>
          <w:p w:rsidR="00B474E6" w:rsidRDefault="001077BD" w:rsidP="00125310">
            <w:pPr>
              <w:rPr>
                <w:sz w:val="28"/>
              </w:rPr>
            </w:pPr>
            <w:r w:rsidRPr="00175C2B">
              <w:rPr>
                <w:sz w:val="28"/>
              </w:rPr>
              <w:t>Постановление вносит</w:t>
            </w:r>
            <w:r w:rsidR="00E8050E">
              <w:rPr>
                <w:sz w:val="28"/>
              </w:rPr>
              <w:t xml:space="preserve"> главный </w:t>
            </w:r>
          </w:p>
          <w:p w:rsidR="001077BD" w:rsidRDefault="00E8050E" w:rsidP="00B474E6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B474E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 w:rsidR="009C425E">
              <w:rPr>
                <w:sz w:val="28"/>
              </w:rPr>
              <w:t xml:space="preserve">труду и </w:t>
            </w:r>
            <w:r>
              <w:rPr>
                <w:sz w:val="28"/>
              </w:rPr>
              <w:t>социальным вопросам</w:t>
            </w:r>
          </w:p>
          <w:p w:rsidR="00543715" w:rsidRPr="00901405" w:rsidRDefault="00543715" w:rsidP="00B474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Администрации Морозовского района</w:t>
            </w:r>
          </w:p>
        </w:tc>
        <w:tc>
          <w:tcPr>
            <w:tcW w:w="2268" w:type="dxa"/>
          </w:tcPr>
          <w:p w:rsidR="001077BD" w:rsidRPr="00AD03F6" w:rsidRDefault="001077BD" w:rsidP="00BF02F9">
            <w:pPr>
              <w:rPr>
                <w:sz w:val="28"/>
                <w:szCs w:val="28"/>
              </w:rPr>
            </w:pPr>
          </w:p>
        </w:tc>
      </w:tr>
    </w:tbl>
    <w:p w:rsidR="00B05A40" w:rsidRDefault="00B05A40" w:rsidP="00A33EB0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B05A40" w:rsidRDefault="00B05A40" w:rsidP="00A33EB0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9C425E" w:rsidRDefault="009C425E" w:rsidP="00A33EB0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  <w:sectPr w:rsidR="009C425E" w:rsidSect="00C74AA4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103" w:type="dxa"/>
        <w:tblInd w:w="9484" w:type="dxa"/>
        <w:tblLayout w:type="fixed"/>
        <w:tblLook w:val="01E0"/>
      </w:tblPr>
      <w:tblGrid>
        <w:gridCol w:w="5103"/>
      </w:tblGrid>
      <w:tr w:rsidR="00B05A40" w:rsidRPr="00B05A40" w:rsidTr="009C425E">
        <w:trPr>
          <w:trHeight w:val="284"/>
        </w:trPr>
        <w:tc>
          <w:tcPr>
            <w:tcW w:w="5103" w:type="dxa"/>
          </w:tcPr>
          <w:p w:rsidR="00B05A40" w:rsidRPr="00B05A40" w:rsidRDefault="00B05A40" w:rsidP="00816206">
            <w:pPr>
              <w:jc w:val="center"/>
              <w:rPr>
                <w:bCs/>
                <w:sz w:val="28"/>
                <w:szCs w:val="28"/>
              </w:rPr>
            </w:pPr>
            <w:r w:rsidRPr="00B05A40">
              <w:rPr>
                <w:bCs/>
                <w:sz w:val="28"/>
                <w:szCs w:val="28"/>
              </w:rPr>
              <w:lastRenderedPageBreak/>
              <w:t>Приложение к постановлению</w:t>
            </w:r>
          </w:p>
          <w:p w:rsidR="00B05A40" w:rsidRPr="00B05A40" w:rsidRDefault="00B05A40" w:rsidP="00816206">
            <w:pPr>
              <w:jc w:val="center"/>
              <w:rPr>
                <w:bCs/>
                <w:sz w:val="28"/>
                <w:szCs w:val="28"/>
              </w:rPr>
            </w:pPr>
            <w:r w:rsidRPr="00B05A40">
              <w:rPr>
                <w:bCs/>
                <w:sz w:val="28"/>
                <w:szCs w:val="28"/>
              </w:rPr>
              <w:t>Администрации Морозовского района</w:t>
            </w:r>
          </w:p>
          <w:p w:rsidR="00B05A40" w:rsidRPr="00B05A40" w:rsidRDefault="00F07230" w:rsidP="008162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16206">
              <w:rPr>
                <w:sz w:val="28"/>
                <w:szCs w:val="28"/>
              </w:rPr>
              <w:t xml:space="preserve">25.12.2020 </w:t>
            </w:r>
            <w:r w:rsidR="00B05A40" w:rsidRPr="00B05A40">
              <w:rPr>
                <w:sz w:val="28"/>
                <w:szCs w:val="28"/>
              </w:rPr>
              <w:t>№</w:t>
            </w:r>
            <w:r w:rsidR="00816206">
              <w:rPr>
                <w:sz w:val="28"/>
                <w:szCs w:val="28"/>
              </w:rPr>
              <w:t xml:space="preserve"> 380</w:t>
            </w:r>
          </w:p>
        </w:tc>
      </w:tr>
    </w:tbl>
    <w:p w:rsidR="00816206" w:rsidRDefault="00816206" w:rsidP="00B05A40">
      <w:pPr>
        <w:jc w:val="center"/>
        <w:rPr>
          <w:b/>
          <w:sz w:val="28"/>
          <w:szCs w:val="28"/>
        </w:rPr>
      </w:pPr>
    </w:p>
    <w:p w:rsidR="00816206" w:rsidRPr="00B05A40" w:rsidRDefault="00816206" w:rsidP="00B05A40">
      <w:pPr>
        <w:jc w:val="center"/>
        <w:rPr>
          <w:b/>
          <w:sz w:val="28"/>
          <w:szCs w:val="28"/>
        </w:rPr>
      </w:pPr>
    </w:p>
    <w:p w:rsidR="004B0FDD" w:rsidRPr="00D103D5" w:rsidRDefault="004B0FDD" w:rsidP="004B0FDD">
      <w:pPr>
        <w:tabs>
          <w:tab w:val="left" w:pos="10490"/>
        </w:tabs>
        <w:ind w:right="-1"/>
        <w:jc w:val="center"/>
        <w:rPr>
          <w:b/>
          <w:sz w:val="28"/>
          <w:szCs w:val="20"/>
        </w:rPr>
      </w:pPr>
      <w:r w:rsidRPr="00D103D5">
        <w:rPr>
          <w:b/>
          <w:sz w:val="28"/>
          <w:szCs w:val="20"/>
        </w:rPr>
        <w:t>ПЛАН</w:t>
      </w:r>
    </w:p>
    <w:p w:rsidR="00816206" w:rsidRDefault="004B0FDD" w:rsidP="00D103D5">
      <w:pPr>
        <w:tabs>
          <w:tab w:val="left" w:pos="10490"/>
        </w:tabs>
        <w:ind w:right="-1"/>
        <w:jc w:val="center"/>
        <w:rPr>
          <w:b/>
          <w:sz w:val="28"/>
          <w:szCs w:val="20"/>
        </w:rPr>
      </w:pPr>
      <w:r w:rsidRPr="00D103D5">
        <w:rPr>
          <w:b/>
          <w:sz w:val="28"/>
          <w:szCs w:val="20"/>
        </w:rPr>
        <w:t xml:space="preserve"> мероприятий </w:t>
      </w:r>
      <w:r w:rsidR="00D103D5" w:rsidRPr="00D103D5">
        <w:rPr>
          <w:b/>
          <w:sz w:val="28"/>
          <w:szCs w:val="20"/>
        </w:rPr>
        <w:t xml:space="preserve">по реализации Стратегии антинаркотической </w:t>
      </w:r>
    </w:p>
    <w:p w:rsidR="004B0FDD" w:rsidRPr="00D103D5" w:rsidRDefault="00D103D5" w:rsidP="00D103D5">
      <w:pPr>
        <w:tabs>
          <w:tab w:val="left" w:pos="10490"/>
        </w:tabs>
        <w:ind w:right="-1"/>
        <w:jc w:val="center"/>
        <w:rPr>
          <w:b/>
          <w:sz w:val="28"/>
          <w:szCs w:val="20"/>
        </w:rPr>
      </w:pPr>
      <w:r w:rsidRPr="00D103D5">
        <w:rPr>
          <w:b/>
          <w:sz w:val="28"/>
          <w:szCs w:val="20"/>
        </w:rPr>
        <w:t>политики Морозовского района на период до 2025 года</w:t>
      </w:r>
    </w:p>
    <w:p w:rsidR="00D103D5" w:rsidRDefault="00D103D5" w:rsidP="004B0FDD">
      <w:pPr>
        <w:tabs>
          <w:tab w:val="left" w:pos="10490"/>
        </w:tabs>
        <w:ind w:right="-1"/>
        <w:jc w:val="center"/>
        <w:rPr>
          <w:sz w:val="28"/>
          <w:szCs w:val="20"/>
        </w:rPr>
      </w:pPr>
    </w:p>
    <w:p w:rsidR="00D935DC" w:rsidRPr="00816206" w:rsidRDefault="004B0FDD" w:rsidP="00D103D5">
      <w:pPr>
        <w:tabs>
          <w:tab w:val="left" w:pos="10490"/>
        </w:tabs>
        <w:ind w:right="-1"/>
        <w:jc w:val="center"/>
        <w:rPr>
          <w:b/>
          <w:sz w:val="28"/>
          <w:szCs w:val="20"/>
        </w:rPr>
      </w:pPr>
      <w:r w:rsidRPr="00816206">
        <w:rPr>
          <w:b/>
          <w:sz w:val="28"/>
          <w:szCs w:val="20"/>
        </w:rPr>
        <w:t xml:space="preserve">Раздел 1. </w:t>
      </w:r>
      <w:r w:rsidR="00CA4802" w:rsidRPr="00816206">
        <w:rPr>
          <w:b/>
          <w:sz w:val="28"/>
          <w:szCs w:val="20"/>
        </w:rPr>
        <w:t>П</w:t>
      </w:r>
      <w:r w:rsidR="00816206" w:rsidRPr="00816206">
        <w:rPr>
          <w:b/>
          <w:sz w:val="28"/>
          <w:szCs w:val="20"/>
        </w:rPr>
        <w:t xml:space="preserve">еречень </w:t>
      </w:r>
      <w:r w:rsidR="00CA4802" w:rsidRPr="00816206">
        <w:rPr>
          <w:b/>
          <w:sz w:val="28"/>
          <w:szCs w:val="20"/>
        </w:rPr>
        <w:t xml:space="preserve">мероприятий по реализации Стратегии антинаркотической политики </w:t>
      </w:r>
    </w:p>
    <w:p w:rsidR="004B0FDD" w:rsidRPr="00816206" w:rsidRDefault="00D103D5" w:rsidP="00D103D5">
      <w:pPr>
        <w:tabs>
          <w:tab w:val="left" w:pos="10490"/>
        </w:tabs>
        <w:ind w:right="-1"/>
        <w:jc w:val="center"/>
        <w:rPr>
          <w:b/>
          <w:sz w:val="28"/>
          <w:szCs w:val="20"/>
        </w:rPr>
      </w:pPr>
      <w:r w:rsidRPr="00816206">
        <w:rPr>
          <w:b/>
          <w:sz w:val="28"/>
          <w:szCs w:val="20"/>
        </w:rPr>
        <w:t xml:space="preserve">Морозовского района на период до 2025 года </w:t>
      </w:r>
    </w:p>
    <w:p w:rsidR="00B05A40" w:rsidRPr="00B05A40" w:rsidRDefault="00B05A40" w:rsidP="00B05A4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6"/>
        <w:gridCol w:w="7924"/>
        <w:gridCol w:w="3565"/>
        <w:gridCol w:w="2275"/>
      </w:tblGrid>
      <w:tr w:rsidR="004B0FDD" w:rsidRPr="004B0FDD" w:rsidTr="00816206">
        <w:tc>
          <w:tcPr>
            <w:tcW w:w="796" w:type="dxa"/>
            <w:vAlign w:val="center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№ п/п</w:t>
            </w:r>
          </w:p>
        </w:tc>
        <w:tc>
          <w:tcPr>
            <w:tcW w:w="7924" w:type="dxa"/>
            <w:vAlign w:val="center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Направления, задачи, меры, проводимые мероприятия</w:t>
            </w:r>
          </w:p>
        </w:tc>
        <w:tc>
          <w:tcPr>
            <w:tcW w:w="3565" w:type="dxa"/>
            <w:vAlign w:val="center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75" w:type="dxa"/>
            <w:vAlign w:val="center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Сроки исполн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ния</w:t>
            </w:r>
          </w:p>
        </w:tc>
      </w:tr>
      <w:tr w:rsidR="004B0FDD" w:rsidRPr="004B0FDD" w:rsidTr="00816206"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1</w:t>
            </w: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4</w:t>
            </w:r>
          </w:p>
        </w:tc>
      </w:tr>
      <w:tr w:rsidR="004B0FDD" w:rsidRPr="004B0FDD" w:rsidTr="00816206">
        <w:trPr>
          <w:trHeight w:val="408"/>
        </w:trPr>
        <w:tc>
          <w:tcPr>
            <w:tcW w:w="14560" w:type="dxa"/>
            <w:gridSpan w:val="4"/>
            <w:vAlign w:val="center"/>
          </w:tcPr>
          <w:p w:rsidR="004B0FDD" w:rsidRPr="004B0FDD" w:rsidRDefault="004B0FDD" w:rsidP="004B0FDD">
            <w:pPr>
              <w:numPr>
                <w:ilvl w:val="0"/>
                <w:numId w:val="6"/>
              </w:numPr>
              <w:tabs>
                <w:tab w:val="left" w:pos="10490"/>
              </w:tabs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Совершенствование антинаркотической деятельности и государственного контроля за оборотом наркот</w:t>
            </w:r>
            <w:r w:rsidRPr="004B0FDD">
              <w:rPr>
                <w:b/>
                <w:sz w:val="28"/>
                <w:szCs w:val="28"/>
              </w:rPr>
              <w:t>и</w:t>
            </w:r>
            <w:r w:rsidRPr="004B0FDD">
              <w:rPr>
                <w:b/>
                <w:sz w:val="28"/>
                <w:szCs w:val="28"/>
              </w:rPr>
              <w:t>ков</w:t>
            </w:r>
          </w:p>
        </w:tc>
      </w:tr>
      <w:tr w:rsidR="004B0FDD" w:rsidRPr="004B0FDD" w:rsidTr="00816206">
        <w:trPr>
          <w:trHeight w:val="1617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1.1</w:t>
            </w:r>
          </w:p>
        </w:tc>
        <w:tc>
          <w:tcPr>
            <w:tcW w:w="13764" w:type="dxa"/>
            <w:gridSpan w:val="3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b/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Задачи: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 совершенствование (с учетом анализа наркоситуации) нормативно-правового регулирования антинаркотич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ской деятельности;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 обеспечение эффективной координации антинаркотической деятельности;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 совершенствование системы мониторинга наркоситуации.</w:t>
            </w:r>
          </w:p>
        </w:tc>
      </w:tr>
      <w:tr w:rsidR="004B0FDD" w:rsidRPr="004B0FDD" w:rsidTr="00816206">
        <w:trPr>
          <w:trHeight w:val="563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1.2</w:t>
            </w:r>
          </w:p>
        </w:tc>
        <w:tc>
          <w:tcPr>
            <w:tcW w:w="13764" w:type="dxa"/>
            <w:gridSpan w:val="3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Меры, обеспечивающие решение данных задач</w:t>
            </w:r>
            <w:r w:rsidRPr="004B0FDD">
              <w:rPr>
                <w:sz w:val="28"/>
                <w:szCs w:val="28"/>
              </w:rPr>
              <w:t>: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</w:t>
            </w:r>
            <w:r w:rsidR="00816206">
              <w:rPr>
                <w:sz w:val="28"/>
                <w:szCs w:val="28"/>
              </w:rPr>
              <w:t xml:space="preserve"> </w:t>
            </w:r>
            <w:r w:rsidRPr="004B0FDD">
              <w:rPr>
                <w:sz w:val="28"/>
                <w:szCs w:val="28"/>
              </w:rPr>
              <w:t>пресечение незаконного оборота наркотиков в местах проведения культурно - досуговых мероприятий;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</w:t>
            </w:r>
            <w:r w:rsidR="00816206">
              <w:rPr>
                <w:sz w:val="28"/>
                <w:szCs w:val="28"/>
              </w:rPr>
              <w:t xml:space="preserve"> </w:t>
            </w:r>
            <w:r w:rsidRPr="004B0FDD">
              <w:rPr>
                <w:sz w:val="28"/>
                <w:szCs w:val="28"/>
              </w:rPr>
              <w:t>выявление и пресечение функционирования в сети Интернет ресурсов, используемых для пропаганды нез</w:t>
            </w:r>
            <w:r w:rsidRPr="004B0FDD">
              <w:rPr>
                <w:sz w:val="28"/>
                <w:szCs w:val="28"/>
              </w:rPr>
              <w:t>а</w:t>
            </w:r>
            <w:r w:rsidRPr="004B0FDD">
              <w:rPr>
                <w:sz w:val="28"/>
                <w:szCs w:val="28"/>
              </w:rPr>
              <w:t>конного потребления и распространения наркотиков;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</w:t>
            </w:r>
            <w:r w:rsidR="00816206">
              <w:rPr>
                <w:sz w:val="28"/>
                <w:szCs w:val="28"/>
              </w:rPr>
              <w:t xml:space="preserve"> </w:t>
            </w:r>
            <w:r w:rsidRPr="004B0FDD">
              <w:rPr>
                <w:sz w:val="28"/>
                <w:szCs w:val="28"/>
              </w:rPr>
              <w:t>совершенствование механизмов выявления незаконных посевов и очагов произрастания дикорастущих нарк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>содержащих растений, фактов их незаконного культивирования, а также методов уничтожения; дикорастущих наркосодержащих растений.</w:t>
            </w:r>
          </w:p>
        </w:tc>
      </w:tr>
      <w:tr w:rsidR="004B0FDD" w:rsidRPr="004B0FDD" w:rsidTr="00816206">
        <w:trPr>
          <w:trHeight w:val="371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Проводимые мероприятия: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0FDD" w:rsidRPr="004B0FDD" w:rsidTr="00816206">
        <w:trPr>
          <w:trHeight w:val="1222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b/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1.3.1. Обеспечить проведение профилактической работы, н</w:t>
            </w:r>
            <w:r w:rsidRPr="004B0FDD">
              <w:rPr>
                <w:sz w:val="28"/>
                <w:szCs w:val="28"/>
              </w:rPr>
              <w:t>а</w:t>
            </w:r>
            <w:r w:rsidRPr="004B0FDD">
              <w:rPr>
                <w:sz w:val="28"/>
                <w:szCs w:val="28"/>
              </w:rPr>
              <w:t>правленной на недопущение незаконного оборота наркотиков в местах проведения культурно – досуговых, общественно- ма</w:t>
            </w:r>
            <w:r w:rsidRPr="004B0FDD">
              <w:rPr>
                <w:sz w:val="28"/>
                <w:szCs w:val="28"/>
              </w:rPr>
              <w:t>с</w:t>
            </w:r>
            <w:r w:rsidRPr="004B0FDD">
              <w:rPr>
                <w:sz w:val="28"/>
                <w:szCs w:val="28"/>
              </w:rPr>
              <w:t xml:space="preserve">совых, спортивных, общественно- политических мероприятий. 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0"/>
              </w:rPr>
              <w:t>Отдел культуры, физич</w:t>
            </w:r>
            <w:r w:rsidRPr="004B0FDD">
              <w:rPr>
                <w:sz w:val="28"/>
                <w:szCs w:val="20"/>
              </w:rPr>
              <w:t>е</w:t>
            </w:r>
            <w:r w:rsidRPr="004B0FDD">
              <w:rPr>
                <w:sz w:val="28"/>
                <w:szCs w:val="20"/>
              </w:rPr>
              <w:t>ской культуры, молоде</w:t>
            </w:r>
            <w:r w:rsidRPr="004B0FDD">
              <w:rPr>
                <w:sz w:val="28"/>
                <w:szCs w:val="20"/>
              </w:rPr>
              <w:t>ж</w:t>
            </w:r>
            <w:r w:rsidRPr="004B0FDD">
              <w:rPr>
                <w:sz w:val="28"/>
                <w:szCs w:val="20"/>
              </w:rPr>
              <w:t>ной политики Администр</w:t>
            </w:r>
            <w:r w:rsidRPr="004B0FDD">
              <w:rPr>
                <w:sz w:val="28"/>
                <w:szCs w:val="20"/>
              </w:rPr>
              <w:t>а</w:t>
            </w:r>
            <w:r w:rsidRPr="004B0FDD">
              <w:rPr>
                <w:sz w:val="28"/>
                <w:szCs w:val="20"/>
              </w:rPr>
              <w:t>ции Морозовского района</w:t>
            </w:r>
            <w:r w:rsidRPr="004B0FDD">
              <w:rPr>
                <w:sz w:val="28"/>
                <w:szCs w:val="28"/>
              </w:rPr>
              <w:t xml:space="preserve">,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МО МВД России «Мор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>зовский»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1323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1.3.2. Информирование населения по вопросам противодейс</w:t>
            </w:r>
            <w:r w:rsidRPr="004B0FDD">
              <w:rPr>
                <w:sz w:val="28"/>
                <w:szCs w:val="28"/>
              </w:rPr>
              <w:t>т</w:t>
            </w:r>
            <w:r w:rsidRPr="004B0FDD">
              <w:rPr>
                <w:sz w:val="28"/>
                <w:szCs w:val="28"/>
              </w:rPr>
              <w:t>вия незаконного потребления и распространения наркотиков через СМИ и на официальном сайте администрации, в сети И</w:t>
            </w:r>
            <w:r w:rsidRPr="004B0FDD">
              <w:rPr>
                <w:sz w:val="28"/>
                <w:szCs w:val="28"/>
              </w:rPr>
              <w:t>н</w:t>
            </w:r>
            <w:r w:rsidRPr="004B0FDD">
              <w:rPr>
                <w:sz w:val="28"/>
                <w:szCs w:val="28"/>
              </w:rPr>
              <w:t>тернет, а также посредством контактных телефонов о том, куда следует обращаться в таких случаях.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Администрации городского и сельских поселений М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>розовского района,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МО МВД России «Мор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>зовский»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1004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 xml:space="preserve"> 1.3.3. Организовать участие казачьих дружин в мероприятиях правоохранительных органов по профилактике незаконного п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>требления и распространения наркотиков.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ВКО «</w:t>
            </w:r>
            <w:proofErr w:type="spellStart"/>
            <w:r w:rsidRPr="004B0FDD">
              <w:rPr>
                <w:sz w:val="28"/>
                <w:szCs w:val="28"/>
              </w:rPr>
              <w:t>Всевеликое</w:t>
            </w:r>
            <w:proofErr w:type="spellEnd"/>
            <w:r w:rsidRPr="004B0FDD">
              <w:rPr>
                <w:sz w:val="28"/>
                <w:szCs w:val="28"/>
              </w:rPr>
              <w:t xml:space="preserve"> войско Донское»,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МО МВД России «Мор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>зовский»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780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816206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1.3.4. Обеспечение деятельности Антинаркотическ</w:t>
            </w:r>
            <w:r w:rsidR="00816206">
              <w:rPr>
                <w:sz w:val="28"/>
                <w:szCs w:val="28"/>
              </w:rPr>
              <w:t>ой комиссии Морозовского района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8"/>
              </w:rPr>
              <w:t>Администрация Морозо</w:t>
            </w:r>
            <w:r w:rsidRPr="004B0FDD">
              <w:rPr>
                <w:sz w:val="28"/>
                <w:szCs w:val="28"/>
              </w:rPr>
              <w:t>в</w:t>
            </w:r>
            <w:r w:rsidRPr="004B0FD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постоянно</w:t>
            </w:r>
          </w:p>
        </w:tc>
      </w:tr>
      <w:tr w:rsidR="00816206" w:rsidRPr="004B0FDD" w:rsidTr="00816206">
        <w:trPr>
          <w:trHeight w:val="1320"/>
        </w:trPr>
        <w:tc>
          <w:tcPr>
            <w:tcW w:w="796" w:type="dxa"/>
          </w:tcPr>
          <w:p w:rsidR="00816206" w:rsidRPr="004B0FDD" w:rsidRDefault="00816206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816206" w:rsidRPr="004B0FDD" w:rsidRDefault="00816206" w:rsidP="00816206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 xml:space="preserve">1.3.5. </w:t>
            </w:r>
            <w:r w:rsidRPr="004B0FDD">
              <w:rPr>
                <w:sz w:val="28"/>
                <w:szCs w:val="20"/>
              </w:rPr>
              <w:t>Проведение конкурса среди сельских поселений на лу</w:t>
            </w:r>
            <w:r w:rsidRPr="004B0FDD">
              <w:rPr>
                <w:sz w:val="28"/>
                <w:szCs w:val="20"/>
              </w:rPr>
              <w:t>ч</w:t>
            </w:r>
            <w:r w:rsidRPr="004B0FDD">
              <w:rPr>
                <w:sz w:val="28"/>
                <w:szCs w:val="20"/>
              </w:rPr>
              <w:t>шую организацию антинаркотической работы в подростково-молодежной среде</w:t>
            </w:r>
          </w:p>
        </w:tc>
        <w:tc>
          <w:tcPr>
            <w:tcW w:w="3565" w:type="dxa"/>
          </w:tcPr>
          <w:p w:rsidR="00816206" w:rsidRPr="004B0FDD" w:rsidRDefault="00816206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0"/>
              </w:rPr>
              <w:t>Комиссия по делам нес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вершеннолетних и защите их прав Администрации Морозовского района</w:t>
            </w:r>
          </w:p>
        </w:tc>
        <w:tc>
          <w:tcPr>
            <w:tcW w:w="2275" w:type="dxa"/>
          </w:tcPr>
          <w:p w:rsidR="00816206" w:rsidRPr="004B0FDD" w:rsidRDefault="00816206" w:rsidP="00816206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816206" w:rsidRPr="004B0FDD" w:rsidRDefault="00816206" w:rsidP="00816206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c>
          <w:tcPr>
            <w:tcW w:w="14560" w:type="dxa"/>
            <w:gridSpan w:val="4"/>
          </w:tcPr>
          <w:p w:rsidR="004B0FDD" w:rsidRPr="004B0FDD" w:rsidRDefault="004B0FDD" w:rsidP="004B0FDD">
            <w:pPr>
              <w:numPr>
                <w:ilvl w:val="0"/>
                <w:numId w:val="6"/>
              </w:numPr>
              <w:tabs>
                <w:tab w:val="left" w:pos="10490"/>
              </w:tabs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</w:tc>
      </w:tr>
      <w:tr w:rsidR="004B0FDD" w:rsidRPr="004B0FDD" w:rsidTr="00816206"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2.1</w:t>
            </w:r>
          </w:p>
        </w:tc>
        <w:tc>
          <w:tcPr>
            <w:tcW w:w="13764" w:type="dxa"/>
            <w:gridSpan w:val="3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b/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Задачи: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 формирование на общих методологических основаниях системы комплексной антинаркотической профила</w:t>
            </w:r>
            <w:r w:rsidRPr="004B0FDD">
              <w:rPr>
                <w:sz w:val="28"/>
                <w:szCs w:val="28"/>
              </w:rPr>
              <w:t>к</w:t>
            </w:r>
            <w:r w:rsidRPr="004B0FDD">
              <w:rPr>
                <w:sz w:val="28"/>
                <w:szCs w:val="28"/>
              </w:rPr>
              <w:t>тической деятельности;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</w:t>
            </w:r>
          </w:p>
        </w:tc>
      </w:tr>
      <w:tr w:rsidR="004B0FDD" w:rsidRPr="004B0FDD" w:rsidTr="00816206"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3764" w:type="dxa"/>
            <w:gridSpan w:val="3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Меры, обеспечивающие решение данных задач: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 xml:space="preserve">-развитие форм и методов первичной профилактики незаконного потребления наркотиков,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 включение профилактических мероприятий в образовательные программы, внеурочную деятельность и восп</w:t>
            </w:r>
            <w:r w:rsidRPr="004B0FDD">
              <w:rPr>
                <w:sz w:val="28"/>
                <w:szCs w:val="28"/>
              </w:rPr>
              <w:t>и</w:t>
            </w:r>
            <w:r w:rsidRPr="004B0FDD">
              <w:rPr>
                <w:sz w:val="28"/>
                <w:szCs w:val="28"/>
              </w:rPr>
              <w:t>тательную работу, проекты, практики гражданско- патриотического, духовно- нравственного воспитания гра</w:t>
            </w:r>
            <w:r w:rsidRPr="004B0FDD">
              <w:rPr>
                <w:sz w:val="28"/>
                <w:szCs w:val="28"/>
              </w:rPr>
              <w:t>ж</w:t>
            </w:r>
            <w:r w:rsidRPr="004B0FDD">
              <w:rPr>
                <w:sz w:val="28"/>
                <w:szCs w:val="28"/>
              </w:rPr>
              <w:t>дан, в особенности детей и молодежи,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</w:t>
            </w:r>
            <w:proofErr w:type="spellStart"/>
            <w:r w:rsidRPr="004B0FDD">
              <w:rPr>
                <w:sz w:val="28"/>
                <w:szCs w:val="28"/>
              </w:rPr>
              <w:t>уделение</w:t>
            </w:r>
            <w:proofErr w:type="spellEnd"/>
            <w:r w:rsidRPr="004B0FDD">
              <w:rPr>
                <w:sz w:val="28"/>
                <w:szCs w:val="28"/>
              </w:rPr>
              <w:t xml:space="preserve"> особого внимания духовно- нравственному воспитанию в образовательных организациях, форм</w:t>
            </w:r>
            <w:r w:rsidRPr="004B0FDD">
              <w:rPr>
                <w:sz w:val="28"/>
                <w:szCs w:val="28"/>
              </w:rPr>
              <w:t>и</w:t>
            </w:r>
            <w:r w:rsidRPr="004B0FDD">
              <w:rPr>
                <w:sz w:val="28"/>
                <w:szCs w:val="28"/>
              </w:rPr>
              <w:t>рующему у обучающихся устойчивое неприятие незаконного потребления наркотиков,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-активное привлечение добровольцев (волонтеров) к участию в реализации антинаркотической политики,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-совершенствование механизма раннего выявления незаконного потребления наркотиков в образовательных о</w:t>
            </w:r>
            <w:r w:rsidRPr="004B0FDD">
              <w:rPr>
                <w:sz w:val="28"/>
                <w:szCs w:val="28"/>
              </w:rPr>
              <w:t>р</w:t>
            </w:r>
            <w:r w:rsidRPr="004B0FDD">
              <w:rPr>
                <w:sz w:val="28"/>
                <w:szCs w:val="28"/>
              </w:rPr>
              <w:t>ганизациях, создание условий обязательного участия обучающихся в мероприятиях по раннему выявлению н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законного потребления наркотиков,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-организация сотрудничества со средствами массовой информации по вопросам повышения уровня осведо</w:t>
            </w:r>
            <w:r w:rsidRPr="004B0FDD">
              <w:rPr>
                <w:sz w:val="28"/>
                <w:szCs w:val="28"/>
              </w:rPr>
              <w:t>м</w:t>
            </w:r>
            <w:r w:rsidRPr="004B0FDD">
              <w:rPr>
                <w:sz w:val="28"/>
                <w:szCs w:val="28"/>
              </w:rPr>
              <w:t xml:space="preserve">ленности граждан, в первую очередь несовершеннолетних и их родителей о риска, </w:t>
            </w:r>
            <w:proofErr w:type="spellStart"/>
            <w:r w:rsidRPr="004B0FDD">
              <w:rPr>
                <w:sz w:val="28"/>
                <w:szCs w:val="28"/>
              </w:rPr>
              <w:t>связянных</w:t>
            </w:r>
            <w:proofErr w:type="spellEnd"/>
            <w:r w:rsidRPr="004B0FDD">
              <w:rPr>
                <w:sz w:val="28"/>
                <w:szCs w:val="28"/>
              </w:rPr>
              <w:t xml:space="preserve"> с незаконным п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 xml:space="preserve">треблением наркотиков, и последствиях такого потребления. </w:t>
            </w:r>
          </w:p>
        </w:tc>
      </w:tr>
      <w:tr w:rsidR="004B0FDD" w:rsidRPr="004B0FDD" w:rsidTr="00816206">
        <w:trPr>
          <w:trHeight w:val="553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2.3</w:t>
            </w: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b/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0FDD" w:rsidRPr="004B0FDD" w:rsidTr="00816206">
        <w:trPr>
          <w:trHeight w:val="841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8"/>
              </w:rPr>
              <w:t>2.3.1.</w:t>
            </w:r>
            <w:r w:rsidRPr="004B0FDD">
              <w:rPr>
                <w:sz w:val="28"/>
                <w:szCs w:val="20"/>
              </w:rPr>
              <w:t xml:space="preserve"> Организация и проведение информационно - пропаганд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стских спортивных и культурно - массовых мероприятий, н</w:t>
            </w:r>
            <w:r w:rsidRPr="004B0FDD">
              <w:rPr>
                <w:sz w:val="28"/>
                <w:szCs w:val="20"/>
              </w:rPr>
              <w:t>а</w:t>
            </w:r>
            <w:r w:rsidRPr="004B0FDD">
              <w:rPr>
                <w:sz w:val="28"/>
                <w:szCs w:val="20"/>
              </w:rPr>
              <w:t>правленных на профилактику наркомании.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образования Адм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 xml:space="preserve">нистрации Морозовского района,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0"/>
              </w:rPr>
              <w:t>Отдел культуры, физич</w:t>
            </w:r>
            <w:r w:rsidRPr="004B0FDD">
              <w:rPr>
                <w:sz w:val="28"/>
                <w:szCs w:val="20"/>
              </w:rPr>
              <w:t>е</w:t>
            </w:r>
            <w:r w:rsidRPr="004B0FDD">
              <w:rPr>
                <w:sz w:val="28"/>
                <w:szCs w:val="20"/>
              </w:rPr>
              <w:t>ской культуры, молоде</w:t>
            </w:r>
            <w:r w:rsidRPr="004B0FDD">
              <w:rPr>
                <w:sz w:val="28"/>
                <w:szCs w:val="20"/>
              </w:rPr>
              <w:t>ж</w:t>
            </w:r>
            <w:r w:rsidRPr="004B0FDD">
              <w:rPr>
                <w:sz w:val="28"/>
                <w:szCs w:val="20"/>
              </w:rPr>
              <w:t>ной политики Администр</w:t>
            </w:r>
            <w:r w:rsidRPr="004B0FDD">
              <w:rPr>
                <w:sz w:val="28"/>
                <w:szCs w:val="20"/>
              </w:rPr>
              <w:t>а</w:t>
            </w:r>
            <w:r w:rsidRPr="004B0FDD">
              <w:rPr>
                <w:sz w:val="28"/>
                <w:szCs w:val="20"/>
              </w:rPr>
              <w:t>ции Морозовского района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70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8"/>
              </w:rPr>
              <w:t>2.3.2.</w:t>
            </w:r>
            <w:r w:rsidRPr="004B0FDD">
              <w:rPr>
                <w:sz w:val="28"/>
                <w:szCs w:val="20"/>
              </w:rPr>
              <w:t xml:space="preserve"> Организация цикла печатных публикаций, направленных на пропаганду антинаркотического мировоззрения.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Администрации городского и сельских поселений М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розовского района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987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816206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2.3.3. Организация и проведение в учебных заведениях лекций профилактического характера, по предупреждению, выявлению и пресечению возможного вовлечения несовершеннолетних в по</w:t>
            </w:r>
            <w:r w:rsidR="00816206">
              <w:rPr>
                <w:sz w:val="28"/>
                <w:szCs w:val="20"/>
              </w:rPr>
              <w:t>требление психоактивных веществ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МО МВД России «Мор</w:t>
            </w:r>
            <w:r w:rsidRPr="004B0FDD">
              <w:rPr>
                <w:sz w:val="28"/>
                <w:szCs w:val="28"/>
              </w:rPr>
              <w:t>о</w:t>
            </w:r>
            <w:r w:rsidRPr="004B0FDD">
              <w:rPr>
                <w:sz w:val="28"/>
                <w:szCs w:val="28"/>
              </w:rPr>
              <w:t xml:space="preserve">зовский»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 в т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чение учебного года</w:t>
            </w:r>
          </w:p>
        </w:tc>
      </w:tr>
      <w:tr w:rsidR="004B0FDD" w:rsidRPr="004B0FDD" w:rsidTr="00816206">
        <w:trPr>
          <w:trHeight w:val="1105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2.3.4. Круглый стол с участием сотрудников правоохранител</w:t>
            </w:r>
            <w:r w:rsidRPr="004B0FDD">
              <w:rPr>
                <w:sz w:val="28"/>
                <w:szCs w:val="20"/>
              </w:rPr>
              <w:t>ь</w:t>
            </w:r>
            <w:r w:rsidRPr="004B0FDD">
              <w:rPr>
                <w:sz w:val="28"/>
                <w:szCs w:val="20"/>
              </w:rPr>
              <w:t>ных органов «Подросток и закон».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color w:val="FF0000"/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color w:val="FF0000"/>
                <w:sz w:val="28"/>
                <w:szCs w:val="20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образования Адм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нистрации Морозовского района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 в т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чение учебного года</w:t>
            </w:r>
          </w:p>
        </w:tc>
      </w:tr>
      <w:tr w:rsidR="004B0FDD" w:rsidRPr="004B0FDD" w:rsidTr="00816206">
        <w:trPr>
          <w:trHeight w:val="1080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2.3.5. Проведение мероприятия, посвященного «Дню молод</w:t>
            </w:r>
            <w:r w:rsidRPr="004B0FDD">
              <w:rPr>
                <w:sz w:val="28"/>
                <w:szCs w:val="20"/>
              </w:rPr>
              <w:t>е</w:t>
            </w:r>
            <w:r w:rsidRPr="004B0FDD">
              <w:rPr>
                <w:sz w:val="28"/>
                <w:szCs w:val="20"/>
              </w:rPr>
              <w:t>жи».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культуры, ф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зической культуры, мол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дежной политики Админ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страции Морозовского района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(июнь)</w:t>
            </w:r>
          </w:p>
        </w:tc>
      </w:tr>
      <w:tr w:rsidR="004B0FDD" w:rsidRPr="004B0FDD" w:rsidTr="00816206">
        <w:trPr>
          <w:trHeight w:val="70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2.3.6. Организовать и провести родительские собрания в рамках всеобуча для родителей по вопросам профилактики нарком</w:t>
            </w:r>
            <w:r w:rsidRPr="004B0FDD">
              <w:rPr>
                <w:sz w:val="28"/>
                <w:szCs w:val="20"/>
              </w:rPr>
              <w:t>а</w:t>
            </w:r>
            <w:r w:rsidRPr="004B0FDD">
              <w:rPr>
                <w:sz w:val="28"/>
                <w:szCs w:val="20"/>
              </w:rPr>
              <w:t>нии</w:t>
            </w:r>
            <w:r w:rsidR="00E34213">
              <w:rPr>
                <w:sz w:val="28"/>
                <w:szCs w:val="20"/>
              </w:rPr>
              <w:t>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образования Адм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нистрации Морозовского района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0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 в т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чение учебного года</w:t>
            </w:r>
          </w:p>
        </w:tc>
      </w:tr>
      <w:tr w:rsidR="004B0FDD" w:rsidRPr="004B0FDD" w:rsidTr="00816206">
        <w:trPr>
          <w:trHeight w:val="852"/>
        </w:trPr>
        <w:tc>
          <w:tcPr>
            <w:tcW w:w="14560" w:type="dxa"/>
            <w:gridSpan w:val="4"/>
          </w:tcPr>
          <w:p w:rsidR="004B0FDD" w:rsidRPr="004B0FDD" w:rsidRDefault="004B0FDD" w:rsidP="004B0FDD">
            <w:pPr>
              <w:numPr>
                <w:ilvl w:val="0"/>
                <w:numId w:val="6"/>
              </w:numPr>
              <w:tabs>
                <w:tab w:val="left" w:pos="10490"/>
              </w:tabs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 xml:space="preserve">Сокращение числа лиц, у которых диагностированы наркомания или пагубное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left="435" w:right="-1"/>
              <w:contextualSpacing/>
              <w:jc w:val="center"/>
              <w:rPr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(с негативными последствиями) потребление наркотиков</w:t>
            </w:r>
          </w:p>
        </w:tc>
      </w:tr>
      <w:tr w:rsidR="004B0FDD" w:rsidRPr="004B0FDD" w:rsidTr="00816206"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3.1</w:t>
            </w:r>
          </w:p>
        </w:tc>
        <w:tc>
          <w:tcPr>
            <w:tcW w:w="13764" w:type="dxa"/>
            <w:gridSpan w:val="3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b/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Задачи: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 повышение эффективности функционирования муниципальных медицинских организаций, предупреждение случаев незаконного лечения больных наркоманией;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 xml:space="preserve">- повышение доступности для </w:t>
            </w:r>
            <w:proofErr w:type="spellStart"/>
            <w:r w:rsidRPr="004B0FDD">
              <w:rPr>
                <w:sz w:val="28"/>
                <w:szCs w:val="28"/>
              </w:rPr>
              <w:t>наркопотребителей</w:t>
            </w:r>
            <w:proofErr w:type="spellEnd"/>
            <w:r w:rsidRPr="004B0FDD">
              <w:rPr>
                <w:sz w:val="28"/>
                <w:szCs w:val="28"/>
              </w:rPr>
              <w:t xml:space="preserve"> профилактики, диагностики и лечения инфекционных забол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ваний (ВИЧ-инфекции, вирусных гепатитов, туберкулеза, и т.п.);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 xml:space="preserve">- повышение доступности социальной реабилитации и </w:t>
            </w:r>
            <w:proofErr w:type="spellStart"/>
            <w:r w:rsidRPr="004B0FDD">
              <w:rPr>
                <w:sz w:val="28"/>
                <w:szCs w:val="28"/>
              </w:rPr>
              <w:t>ресоциализации</w:t>
            </w:r>
            <w:proofErr w:type="spellEnd"/>
            <w:r w:rsidRPr="004B0FDD">
              <w:rPr>
                <w:sz w:val="28"/>
                <w:szCs w:val="28"/>
              </w:rPr>
              <w:t xml:space="preserve"> для </w:t>
            </w:r>
            <w:proofErr w:type="spellStart"/>
            <w:r w:rsidRPr="004B0FDD">
              <w:rPr>
                <w:sz w:val="28"/>
                <w:szCs w:val="28"/>
              </w:rPr>
              <w:t>наркопотребителей</w:t>
            </w:r>
            <w:proofErr w:type="spellEnd"/>
            <w:r w:rsidRPr="004B0FDD">
              <w:rPr>
                <w:sz w:val="28"/>
                <w:szCs w:val="28"/>
              </w:rPr>
              <w:t>, включая лиц, освободившихся из мест лишения свободы, и лиц без определенного места жительства;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 xml:space="preserve">- совершенствование правового механизма побуждения </w:t>
            </w:r>
            <w:proofErr w:type="spellStart"/>
            <w:r w:rsidRPr="004B0FDD">
              <w:rPr>
                <w:sz w:val="28"/>
                <w:szCs w:val="28"/>
              </w:rPr>
              <w:t>наркопотребителей</w:t>
            </w:r>
            <w:proofErr w:type="spellEnd"/>
            <w:r w:rsidRPr="004B0FDD">
              <w:rPr>
                <w:sz w:val="28"/>
                <w:szCs w:val="28"/>
              </w:rPr>
              <w:t xml:space="preserve"> к прохождению по решению суда лечения наркотической зависимости, медицинской и социальной реабилитации.</w:t>
            </w:r>
          </w:p>
        </w:tc>
      </w:tr>
    </w:tbl>
    <w:p w:rsidR="00816206" w:rsidRDefault="00816206"/>
    <w:tbl>
      <w:tblPr>
        <w:tblStyle w:val="a3"/>
        <w:tblW w:w="0" w:type="auto"/>
        <w:tblLook w:val="04A0"/>
      </w:tblPr>
      <w:tblGrid>
        <w:gridCol w:w="796"/>
        <w:gridCol w:w="7924"/>
        <w:gridCol w:w="3565"/>
        <w:gridCol w:w="2275"/>
      </w:tblGrid>
      <w:tr w:rsidR="004B0FDD" w:rsidRPr="004B0FDD" w:rsidTr="00816206">
        <w:trPr>
          <w:trHeight w:val="70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3764" w:type="dxa"/>
            <w:gridSpan w:val="3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b/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>Меры, обеспечивающие решение данных задач: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</w:t>
            </w:r>
            <w:r w:rsidR="00816206">
              <w:rPr>
                <w:sz w:val="28"/>
                <w:szCs w:val="28"/>
              </w:rPr>
              <w:t xml:space="preserve"> </w:t>
            </w:r>
            <w:r w:rsidRPr="004B0FDD">
              <w:rPr>
                <w:sz w:val="28"/>
                <w:szCs w:val="28"/>
              </w:rPr>
              <w:t>сокращение количества случаев отравления людей и снижение уровня смертности населения в результате н</w:t>
            </w:r>
            <w:r w:rsidRPr="004B0FDD">
              <w:rPr>
                <w:sz w:val="28"/>
                <w:szCs w:val="28"/>
              </w:rPr>
              <w:t>е</w:t>
            </w:r>
            <w:r w:rsidRPr="004B0FDD">
              <w:rPr>
                <w:sz w:val="28"/>
                <w:szCs w:val="28"/>
              </w:rPr>
              <w:t>законного потребления наркотиков,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</w:t>
            </w:r>
            <w:r w:rsidR="00816206">
              <w:rPr>
                <w:sz w:val="28"/>
                <w:szCs w:val="28"/>
              </w:rPr>
              <w:t xml:space="preserve"> </w:t>
            </w:r>
            <w:r w:rsidRPr="004B0FDD">
              <w:rPr>
                <w:sz w:val="28"/>
                <w:szCs w:val="28"/>
              </w:rPr>
              <w:t>сохранение государственной наркологической службы, ее комплексное развитие,</w:t>
            </w:r>
          </w:p>
          <w:p w:rsidR="00E34213" w:rsidRDefault="004B0FDD" w:rsidP="00816206">
            <w:pPr>
              <w:tabs>
                <w:tab w:val="left" w:pos="10490"/>
              </w:tabs>
              <w:ind w:right="-1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-</w:t>
            </w:r>
            <w:r w:rsidR="00816206">
              <w:rPr>
                <w:sz w:val="28"/>
                <w:szCs w:val="28"/>
              </w:rPr>
              <w:t xml:space="preserve"> </w:t>
            </w:r>
            <w:r w:rsidRPr="004B0FDD">
              <w:rPr>
                <w:sz w:val="28"/>
                <w:szCs w:val="28"/>
              </w:rPr>
              <w:t>совершенствование  методов профилактики и диагностике незаконного потр</w:t>
            </w:r>
            <w:r w:rsidR="00816206">
              <w:rPr>
                <w:sz w:val="28"/>
                <w:szCs w:val="28"/>
              </w:rPr>
              <w:t>ебления наркотиков и наркомании</w:t>
            </w:r>
          </w:p>
          <w:p w:rsidR="00816206" w:rsidRPr="004B0FDD" w:rsidRDefault="00816206" w:rsidP="00816206">
            <w:pPr>
              <w:tabs>
                <w:tab w:val="left" w:pos="10490"/>
              </w:tabs>
              <w:ind w:right="-1"/>
              <w:rPr>
                <w:i/>
                <w:sz w:val="28"/>
                <w:szCs w:val="28"/>
              </w:rPr>
            </w:pPr>
          </w:p>
        </w:tc>
      </w:tr>
      <w:tr w:rsidR="004B0FDD" w:rsidRPr="004B0FDD" w:rsidTr="00816206">
        <w:trPr>
          <w:trHeight w:val="335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3.3</w:t>
            </w:r>
          </w:p>
        </w:tc>
        <w:tc>
          <w:tcPr>
            <w:tcW w:w="7924" w:type="dxa"/>
          </w:tcPr>
          <w:p w:rsidR="004B0FDD" w:rsidRDefault="004B0FDD" w:rsidP="004B0FDD">
            <w:pPr>
              <w:tabs>
                <w:tab w:val="left" w:pos="10490"/>
              </w:tabs>
              <w:ind w:right="-1" w:firstLine="709"/>
              <w:rPr>
                <w:b/>
                <w:sz w:val="28"/>
                <w:szCs w:val="28"/>
              </w:rPr>
            </w:pPr>
            <w:r w:rsidRPr="004B0FDD">
              <w:rPr>
                <w:b/>
                <w:sz w:val="28"/>
                <w:szCs w:val="28"/>
              </w:rPr>
              <w:t xml:space="preserve">Проводимые мероприятия </w:t>
            </w:r>
          </w:p>
          <w:p w:rsidR="00816206" w:rsidRPr="004B0FDD" w:rsidRDefault="00816206" w:rsidP="004B0FDD">
            <w:pPr>
              <w:tabs>
                <w:tab w:val="left" w:pos="10490"/>
              </w:tabs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0FDD" w:rsidRPr="004B0FDD" w:rsidTr="00816206">
        <w:trPr>
          <w:trHeight w:val="971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3.3.1. Организация</w:t>
            </w:r>
            <w:r w:rsidRPr="004B0FDD">
              <w:rPr>
                <w:sz w:val="28"/>
                <w:szCs w:val="20"/>
              </w:rPr>
              <w:t xml:space="preserve"> и проведение профилактических меропри</w:t>
            </w:r>
            <w:r w:rsidRPr="004B0FDD">
              <w:rPr>
                <w:sz w:val="28"/>
                <w:szCs w:val="20"/>
              </w:rPr>
              <w:t>я</w:t>
            </w:r>
            <w:r w:rsidRPr="004B0FDD">
              <w:rPr>
                <w:sz w:val="28"/>
                <w:szCs w:val="20"/>
              </w:rPr>
              <w:t>тий с «группами риска» немедицинского потребления наркот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ков и детьми, оказавшимися в трудной жизненной ситуации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образования Адм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нистрации Морозовского района, Отдел культуры, физической культуры, м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лодежной политики Адм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 xml:space="preserve">нистрации Морозовского района, </w:t>
            </w:r>
          </w:p>
          <w:p w:rsid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Комиссия по делам нес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вершеннолетних и защите их прав Администрации Морозовского района</w:t>
            </w:r>
          </w:p>
          <w:p w:rsidR="00816206" w:rsidRPr="004B0FDD" w:rsidRDefault="00816206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2021-2030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562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2"/>
                <w:szCs w:val="22"/>
              </w:rPr>
            </w:pPr>
            <w:r w:rsidRPr="004B0FDD">
              <w:rPr>
                <w:sz w:val="28"/>
                <w:szCs w:val="20"/>
              </w:rPr>
              <w:t>3.3.2. Ликвидация местной сырьевой базы для изготовления и производства наркотиков растительного происхождения, оказ</w:t>
            </w:r>
            <w:r w:rsidRPr="004B0FDD">
              <w:rPr>
                <w:sz w:val="28"/>
                <w:szCs w:val="20"/>
              </w:rPr>
              <w:t>а</w:t>
            </w:r>
            <w:r w:rsidRPr="004B0FDD">
              <w:rPr>
                <w:sz w:val="28"/>
                <w:szCs w:val="20"/>
              </w:rPr>
              <w:t>ние содействия правоохранительным органам в противодейс</w:t>
            </w:r>
            <w:r w:rsidRPr="004B0FDD">
              <w:rPr>
                <w:sz w:val="28"/>
                <w:szCs w:val="20"/>
              </w:rPr>
              <w:t>т</w:t>
            </w:r>
            <w:r w:rsidRPr="004B0FDD">
              <w:rPr>
                <w:sz w:val="28"/>
                <w:szCs w:val="20"/>
              </w:rPr>
              <w:t>вии незаконному обороту наркотиков</w:t>
            </w: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сельского хозяйства и продовольствия Админ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страции Морозовского района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3499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3.3.3 Организация и проведение мероприятий по предупрежд</w:t>
            </w:r>
            <w:r w:rsidRPr="004B0FDD">
              <w:rPr>
                <w:sz w:val="28"/>
                <w:szCs w:val="20"/>
              </w:rPr>
              <w:t>е</w:t>
            </w:r>
            <w:r w:rsidRPr="004B0FDD">
              <w:rPr>
                <w:sz w:val="28"/>
                <w:szCs w:val="20"/>
              </w:rPr>
              <w:t>нию, выявлению и пресечению возможного вовлечения нес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 xml:space="preserve">вершеннолетних в потребление наркотических средств.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0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Комиссия по делам нес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вершеннолетних и защите их прав Администрации Морозовского района,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культуры, физич</w:t>
            </w:r>
            <w:r w:rsidRPr="004B0FDD">
              <w:rPr>
                <w:sz w:val="28"/>
                <w:szCs w:val="20"/>
              </w:rPr>
              <w:t>е</w:t>
            </w:r>
            <w:r w:rsidRPr="004B0FDD">
              <w:rPr>
                <w:sz w:val="28"/>
                <w:szCs w:val="20"/>
              </w:rPr>
              <w:t>ской культуры, молоде</w:t>
            </w:r>
            <w:r w:rsidRPr="004B0FDD">
              <w:rPr>
                <w:sz w:val="28"/>
                <w:szCs w:val="20"/>
              </w:rPr>
              <w:t>ж</w:t>
            </w:r>
            <w:r w:rsidRPr="004B0FDD">
              <w:rPr>
                <w:sz w:val="28"/>
                <w:szCs w:val="20"/>
              </w:rPr>
              <w:t>ной политики Администр</w:t>
            </w:r>
            <w:r w:rsidRPr="004B0FDD">
              <w:rPr>
                <w:sz w:val="28"/>
                <w:szCs w:val="20"/>
              </w:rPr>
              <w:t>а</w:t>
            </w:r>
            <w:r w:rsidRPr="004B0FDD">
              <w:rPr>
                <w:sz w:val="28"/>
                <w:szCs w:val="20"/>
              </w:rPr>
              <w:t xml:space="preserve">ции Морозовского района, </w:t>
            </w:r>
          </w:p>
          <w:p w:rsid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образования Адм</w:t>
            </w:r>
            <w:r w:rsidRPr="004B0FDD">
              <w:rPr>
                <w:sz w:val="28"/>
                <w:szCs w:val="20"/>
              </w:rPr>
              <w:t>и</w:t>
            </w:r>
            <w:r w:rsidRPr="004B0FDD">
              <w:rPr>
                <w:sz w:val="28"/>
                <w:szCs w:val="20"/>
              </w:rPr>
              <w:t>нистрации Морозовского района</w:t>
            </w:r>
          </w:p>
          <w:p w:rsidR="00816206" w:rsidRPr="004B0FDD" w:rsidRDefault="00816206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 гг.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1122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  <w:r w:rsidRPr="004B0FDD">
              <w:rPr>
                <w:sz w:val="28"/>
                <w:szCs w:val="28"/>
              </w:rPr>
              <w:t>3.3.4</w:t>
            </w:r>
            <w:r w:rsidRPr="004B0FDD">
              <w:rPr>
                <w:sz w:val="22"/>
                <w:szCs w:val="22"/>
              </w:rPr>
              <w:t xml:space="preserve"> </w:t>
            </w:r>
            <w:r w:rsidRPr="004B0FDD">
              <w:rPr>
                <w:sz w:val="28"/>
                <w:szCs w:val="20"/>
              </w:rPr>
              <w:t xml:space="preserve">Оказание социальной помощи и социальных услуг детям,  оказавшимся в трудной жизненной ситуации 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8"/>
                <w:szCs w:val="20"/>
              </w:rPr>
            </w:pPr>
          </w:p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0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Комиссия по делам нес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вершеннолетних и защите их прав Администрации Морозовского района,</w:t>
            </w:r>
          </w:p>
          <w:p w:rsid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Отдел социальной защиты населения Администрации Морозовского района</w:t>
            </w:r>
          </w:p>
          <w:p w:rsidR="00816206" w:rsidRPr="004B0FDD" w:rsidRDefault="00816206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2021-2025гг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  <w:tr w:rsidR="004B0FDD" w:rsidRPr="004B0FDD" w:rsidTr="00816206">
        <w:trPr>
          <w:trHeight w:val="952"/>
        </w:trPr>
        <w:tc>
          <w:tcPr>
            <w:tcW w:w="796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924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both"/>
              <w:rPr>
                <w:sz w:val="22"/>
                <w:szCs w:val="22"/>
              </w:rPr>
            </w:pPr>
            <w:r w:rsidRPr="004B0FDD">
              <w:rPr>
                <w:sz w:val="28"/>
                <w:szCs w:val="28"/>
              </w:rPr>
              <w:t>3.3.5.</w:t>
            </w:r>
            <w:r w:rsidRPr="004B0FDD">
              <w:rPr>
                <w:sz w:val="22"/>
                <w:szCs w:val="22"/>
              </w:rPr>
              <w:t xml:space="preserve"> </w:t>
            </w:r>
            <w:r w:rsidRPr="004B0FDD">
              <w:rPr>
                <w:sz w:val="28"/>
                <w:szCs w:val="28"/>
              </w:rPr>
              <w:t>Обеспечение функционирования на территории Морозо</w:t>
            </w:r>
            <w:r w:rsidRPr="004B0FDD">
              <w:rPr>
                <w:sz w:val="28"/>
                <w:szCs w:val="28"/>
              </w:rPr>
              <w:t>в</w:t>
            </w:r>
            <w:r w:rsidRPr="004B0FDD">
              <w:rPr>
                <w:sz w:val="28"/>
                <w:szCs w:val="28"/>
              </w:rPr>
              <w:t>ского района работы наркологического кабинета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0"/>
              </w:rPr>
            </w:pPr>
            <w:r w:rsidRPr="004B0FDD">
              <w:rPr>
                <w:sz w:val="28"/>
                <w:szCs w:val="20"/>
              </w:rPr>
              <w:t>МБУЗ «ЦРБ» Морозовск</w:t>
            </w:r>
            <w:r w:rsidRPr="004B0FDD">
              <w:rPr>
                <w:sz w:val="28"/>
                <w:szCs w:val="20"/>
              </w:rPr>
              <w:t>о</w:t>
            </w:r>
            <w:r w:rsidRPr="004B0FDD">
              <w:rPr>
                <w:sz w:val="28"/>
                <w:szCs w:val="20"/>
              </w:rPr>
              <w:t>го района</w:t>
            </w:r>
          </w:p>
        </w:tc>
        <w:tc>
          <w:tcPr>
            <w:tcW w:w="2275" w:type="dxa"/>
          </w:tcPr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2021-2025гг</w:t>
            </w:r>
          </w:p>
          <w:p w:rsidR="004B0FDD" w:rsidRPr="004B0FDD" w:rsidRDefault="004B0FDD" w:rsidP="004B0FDD">
            <w:pPr>
              <w:tabs>
                <w:tab w:val="left" w:pos="10490"/>
              </w:tabs>
              <w:ind w:right="-1"/>
              <w:jc w:val="center"/>
              <w:rPr>
                <w:sz w:val="28"/>
                <w:szCs w:val="28"/>
              </w:rPr>
            </w:pPr>
            <w:r w:rsidRPr="004B0FDD">
              <w:rPr>
                <w:sz w:val="28"/>
                <w:szCs w:val="28"/>
              </w:rPr>
              <w:t>ежегодно.</w:t>
            </w:r>
          </w:p>
        </w:tc>
      </w:tr>
    </w:tbl>
    <w:p w:rsidR="00D103D5" w:rsidRDefault="00D103D5" w:rsidP="00B05A40">
      <w:pPr>
        <w:jc w:val="both"/>
        <w:rPr>
          <w:sz w:val="28"/>
          <w:szCs w:val="28"/>
        </w:rPr>
      </w:pPr>
    </w:p>
    <w:p w:rsidR="00D103D5" w:rsidRPr="00816206" w:rsidRDefault="004B0FDD" w:rsidP="00D103D5">
      <w:pPr>
        <w:tabs>
          <w:tab w:val="left" w:pos="10490"/>
        </w:tabs>
        <w:ind w:right="-1"/>
        <w:jc w:val="center"/>
        <w:rPr>
          <w:rFonts w:eastAsia="Calibri"/>
          <w:b/>
          <w:kern w:val="2"/>
          <w:sz w:val="28"/>
          <w:lang w:eastAsia="en-US"/>
        </w:rPr>
      </w:pPr>
      <w:r w:rsidRPr="00816206">
        <w:rPr>
          <w:b/>
          <w:sz w:val="28"/>
          <w:szCs w:val="28"/>
        </w:rPr>
        <w:t xml:space="preserve">Раздел 2. </w:t>
      </w:r>
      <w:r w:rsidR="00816206" w:rsidRPr="00816206">
        <w:rPr>
          <w:rFonts w:eastAsia="Calibri"/>
          <w:b/>
          <w:kern w:val="2"/>
          <w:sz w:val="28"/>
          <w:lang w:eastAsia="en-US"/>
        </w:rPr>
        <w:t>сведения</w:t>
      </w:r>
      <w:r w:rsidR="00D103D5" w:rsidRPr="00816206">
        <w:rPr>
          <w:rFonts w:eastAsia="Calibri"/>
          <w:b/>
          <w:kern w:val="2"/>
          <w:sz w:val="28"/>
          <w:lang w:eastAsia="en-US"/>
        </w:rPr>
        <w:t xml:space="preserve"> </w:t>
      </w:r>
      <w:r w:rsidRPr="00816206">
        <w:rPr>
          <w:rFonts w:eastAsia="Calibri"/>
          <w:b/>
          <w:kern w:val="2"/>
          <w:sz w:val="28"/>
          <w:lang w:eastAsia="en-US"/>
        </w:rPr>
        <w:t xml:space="preserve">о показателях плана мероприятий по реализации Стратегии </w:t>
      </w:r>
    </w:p>
    <w:p w:rsidR="004B0FDD" w:rsidRPr="00816206" w:rsidRDefault="004B0FDD" w:rsidP="00D103D5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lang w:eastAsia="en-US"/>
        </w:rPr>
      </w:pPr>
      <w:r w:rsidRPr="00816206">
        <w:rPr>
          <w:rFonts w:eastAsia="Calibri"/>
          <w:b/>
          <w:kern w:val="2"/>
          <w:sz w:val="28"/>
          <w:lang w:eastAsia="en-US"/>
        </w:rPr>
        <w:t>антинаркотической политики</w:t>
      </w:r>
      <w:r w:rsidR="00D103D5" w:rsidRPr="00816206">
        <w:rPr>
          <w:rFonts w:eastAsia="Calibri"/>
          <w:b/>
          <w:kern w:val="2"/>
          <w:sz w:val="28"/>
          <w:lang w:eastAsia="en-US"/>
        </w:rPr>
        <w:t xml:space="preserve"> Морозовского района</w:t>
      </w:r>
      <w:r w:rsidRPr="00816206">
        <w:rPr>
          <w:rFonts w:eastAsia="Calibri"/>
          <w:b/>
          <w:kern w:val="2"/>
          <w:sz w:val="28"/>
          <w:lang w:eastAsia="en-US"/>
        </w:rPr>
        <w:t xml:space="preserve"> на период до 2025 года </w:t>
      </w:r>
    </w:p>
    <w:p w:rsidR="00D103D5" w:rsidRPr="00816206" w:rsidRDefault="00D103D5" w:rsidP="004B0FDD">
      <w:pPr>
        <w:tabs>
          <w:tab w:val="left" w:pos="10490"/>
        </w:tabs>
        <w:ind w:right="-1"/>
        <w:jc w:val="center"/>
        <w:rPr>
          <w:rFonts w:eastAsia="Calibri"/>
          <w:kern w:val="2"/>
          <w:sz w:val="32"/>
          <w:szCs w:val="32"/>
          <w:lang w:eastAsia="en-US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4"/>
        <w:gridCol w:w="3549"/>
        <w:gridCol w:w="1178"/>
        <w:gridCol w:w="1044"/>
        <w:gridCol w:w="1182"/>
        <w:gridCol w:w="1276"/>
        <w:gridCol w:w="1134"/>
        <w:gridCol w:w="1275"/>
        <w:gridCol w:w="1134"/>
        <w:gridCol w:w="1134"/>
        <w:gridCol w:w="1134"/>
      </w:tblGrid>
      <w:tr w:rsidR="004B0FDD" w:rsidRPr="004B0FDD" w:rsidTr="00C927D5">
        <w:trPr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lastRenderedPageBreak/>
              <w:t xml:space="preserve">№ </w:t>
            </w:r>
          </w:p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 xml:space="preserve">Номер 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и наименование</w:t>
            </w:r>
          </w:p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 xml:space="preserve">Вид </w:t>
            </w:r>
          </w:p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spacing w:val="-8"/>
                <w:kern w:val="2"/>
                <w:lang w:eastAsia="en-US"/>
              </w:rPr>
              <w:t>показателя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Единица</w:t>
            </w:r>
            <w:r w:rsidRPr="004B0FDD">
              <w:rPr>
                <w:rFonts w:eastAsia="Calibri"/>
                <w:kern w:val="2"/>
                <w:lang w:eastAsia="en-US"/>
              </w:rPr>
              <w:br/>
            </w:r>
            <w:proofErr w:type="spellStart"/>
            <w:r w:rsidRPr="004B0FDD">
              <w:rPr>
                <w:rFonts w:eastAsia="Calibri"/>
                <w:spacing w:val="-8"/>
                <w:kern w:val="2"/>
                <w:lang w:eastAsia="en-US"/>
              </w:rPr>
              <w:t>измере-ния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Данные для ра</w:t>
            </w:r>
            <w:r w:rsidRPr="004B0FDD">
              <w:rPr>
                <w:rFonts w:eastAsia="Calibri"/>
                <w:kern w:val="2"/>
                <w:lang w:eastAsia="en-US"/>
              </w:rPr>
              <w:t>с</w:t>
            </w:r>
            <w:r w:rsidRPr="004B0FDD">
              <w:rPr>
                <w:rFonts w:eastAsia="Calibri"/>
                <w:kern w:val="2"/>
                <w:lang w:eastAsia="en-US"/>
              </w:rPr>
              <w:t>чета зн</w:t>
            </w:r>
            <w:r w:rsidRPr="004B0FDD">
              <w:rPr>
                <w:rFonts w:eastAsia="Calibri"/>
                <w:kern w:val="2"/>
                <w:lang w:eastAsia="en-US"/>
              </w:rPr>
              <w:t>а</w:t>
            </w:r>
            <w:r w:rsidRPr="004B0FDD">
              <w:rPr>
                <w:rFonts w:eastAsia="Calibri"/>
                <w:kern w:val="2"/>
                <w:lang w:eastAsia="en-US"/>
              </w:rPr>
              <w:t>чений п</w:t>
            </w:r>
            <w:r w:rsidRPr="004B0FDD">
              <w:rPr>
                <w:rFonts w:eastAsia="Calibri"/>
                <w:kern w:val="2"/>
                <w:lang w:eastAsia="en-US"/>
              </w:rPr>
              <w:t>о</w:t>
            </w:r>
            <w:r w:rsidRPr="004B0FDD">
              <w:rPr>
                <w:rFonts w:eastAsia="Calibri"/>
                <w:kern w:val="2"/>
                <w:lang w:eastAsia="en-US"/>
              </w:rPr>
              <w:t>каза-теля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6" w:rsidRDefault="00816206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  <w:p w:rsidR="00816206" w:rsidRDefault="00816206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Значение показателя</w:t>
            </w:r>
          </w:p>
        </w:tc>
      </w:tr>
      <w:tr w:rsidR="004B0FDD" w:rsidRPr="004B0FDD" w:rsidTr="00C927D5">
        <w:trPr>
          <w:tblHeader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2019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2020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2021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2022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2023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2024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2025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год</w:t>
            </w:r>
          </w:p>
        </w:tc>
      </w:tr>
      <w:tr w:rsidR="004B0FDD" w:rsidRPr="004B0FDD" w:rsidTr="00C927D5">
        <w:trPr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11</w:t>
            </w:r>
          </w:p>
        </w:tc>
      </w:tr>
      <w:tr w:rsidR="004B0FDD" w:rsidRPr="004B0FDD" w:rsidTr="00C927D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lang w:eastAsia="en-US"/>
              </w:rPr>
            </w:pPr>
            <w:r w:rsidRPr="004B0FDD">
              <w:rPr>
                <w:rFonts w:eastAsia="Calibri"/>
                <w:b/>
                <w:kern w:val="2"/>
                <w:lang w:eastAsia="en-US"/>
              </w:rPr>
              <w:t xml:space="preserve">Показатель 1. 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kern w:val="2"/>
                <w:lang w:eastAsia="en-US"/>
              </w:rPr>
            </w:pPr>
            <w:r w:rsidRPr="004B0FDD">
              <w:rPr>
                <w:rFonts w:eastAsia="Calibri"/>
                <w:spacing w:val="-4"/>
                <w:kern w:val="2"/>
                <w:lang w:eastAsia="en-US"/>
              </w:rPr>
              <w:t>Вовлеченность населения в нез</w:t>
            </w:r>
            <w:r w:rsidRPr="004B0FDD">
              <w:rPr>
                <w:rFonts w:eastAsia="Calibri"/>
                <w:spacing w:val="-4"/>
                <w:kern w:val="2"/>
                <w:lang w:eastAsia="en-US"/>
              </w:rPr>
              <w:t>а</w:t>
            </w:r>
            <w:r w:rsidRPr="004B0FDD">
              <w:rPr>
                <w:rFonts w:eastAsia="Calibri"/>
                <w:spacing w:val="-4"/>
                <w:kern w:val="2"/>
                <w:lang w:eastAsia="en-US"/>
              </w:rPr>
              <w:t xml:space="preserve">конный оборот наркотиков </w:t>
            </w:r>
          </w:p>
          <w:p w:rsid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kern w:val="2"/>
                <w:lang w:eastAsia="en-US"/>
              </w:rPr>
            </w:pPr>
            <w:r w:rsidRPr="004B0FDD">
              <w:rPr>
                <w:rFonts w:eastAsia="Calibri"/>
                <w:spacing w:val="-4"/>
                <w:kern w:val="2"/>
                <w:lang w:eastAsia="en-US"/>
              </w:rPr>
              <w:t>(количество лиц, привлеченных к уголовной и административной ответственности за нарушения законодательства Российской Ф</w:t>
            </w:r>
            <w:r w:rsidRPr="004B0FDD">
              <w:rPr>
                <w:rFonts w:eastAsia="Calibri"/>
                <w:spacing w:val="-4"/>
                <w:kern w:val="2"/>
                <w:lang w:eastAsia="en-US"/>
              </w:rPr>
              <w:t>е</w:t>
            </w:r>
            <w:r w:rsidRPr="004B0FDD">
              <w:rPr>
                <w:rFonts w:eastAsia="Calibri"/>
                <w:spacing w:val="-4"/>
                <w:kern w:val="2"/>
                <w:lang w:eastAsia="en-US"/>
              </w:rPr>
              <w:t>дерации о наркотических средс</w:t>
            </w:r>
            <w:r w:rsidRPr="004B0FDD">
              <w:rPr>
                <w:rFonts w:eastAsia="Calibri"/>
                <w:spacing w:val="-4"/>
                <w:kern w:val="2"/>
                <w:lang w:eastAsia="en-US"/>
              </w:rPr>
              <w:t>т</w:t>
            </w:r>
            <w:r w:rsidRPr="004B0FDD">
              <w:rPr>
                <w:rFonts w:eastAsia="Calibri"/>
                <w:spacing w:val="-4"/>
                <w:kern w:val="2"/>
                <w:lang w:eastAsia="en-US"/>
              </w:rPr>
              <w:t>вах и психотропных веществах, на 100 тыс. человек)</w:t>
            </w:r>
          </w:p>
          <w:p w:rsidR="00816206" w:rsidRPr="004B0FDD" w:rsidRDefault="00816206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статис</w:t>
            </w:r>
            <w:r w:rsidRPr="004B0FDD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 xml:space="preserve">человек / 100 тыс. </w:t>
            </w: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населе-ния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159,54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191,11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189,0</w:t>
            </w:r>
          </w:p>
        </w:tc>
      </w:tr>
      <w:tr w:rsidR="004B0FDD" w:rsidRPr="004B0FDD" w:rsidTr="00C927D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lang w:eastAsia="en-US"/>
              </w:rPr>
            </w:pPr>
            <w:r w:rsidRPr="004B0FDD">
              <w:rPr>
                <w:rFonts w:eastAsia="Calibri"/>
                <w:b/>
                <w:kern w:val="2"/>
                <w:lang w:eastAsia="en-US"/>
              </w:rPr>
              <w:t>Показатель 2.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Криминогенность</w:t>
            </w:r>
            <w:proofErr w:type="spellEnd"/>
            <w:r w:rsidRPr="004B0FDD">
              <w:rPr>
                <w:rFonts w:eastAsia="Calibri"/>
                <w:kern w:val="2"/>
                <w:lang w:eastAsia="en-US"/>
              </w:rPr>
              <w:t xml:space="preserve"> наркомании 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 xml:space="preserve">(количество </w:t>
            </w: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наркопотребителей</w:t>
            </w:r>
            <w:proofErr w:type="spellEnd"/>
            <w:r w:rsidRPr="004B0FDD">
              <w:rPr>
                <w:rFonts w:eastAsia="Calibri"/>
                <w:kern w:val="2"/>
                <w:lang w:eastAsia="en-US"/>
              </w:rPr>
              <w:t>, привлеченных к уголовной о</w:t>
            </w:r>
            <w:r w:rsidRPr="004B0FDD">
              <w:rPr>
                <w:rFonts w:eastAsia="Calibri"/>
                <w:kern w:val="2"/>
                <w:lang w:eastAsia="en-US"/>
              </w:rPr>
              <w:t>т</w:t>
            </w:r>
            <w:r w:rsidRPr="004B0FDD">
              <w:rPr>
                <w:rFonts w:eastAsia="Calibri"/>
                <w:kern w:val="2"/>
                <w:lang w:eastAsia="en-US"/>
              </w:rPr>
              <w:t>ветственности за совершение преступлений по любым сост</w:t>
            </w:r>
            <w:r w:rsidRPr="004B0FDD">
              <w:rPr>
                <w:rFonts w:eastAsia="Calibri"/>
                <w:kern w:val="2"/>
                <w:lang w:eastAsia="en-US"/>
              </w:rPr>
              <w:t>а</w:t>
            </w:r>
            <w:r w:rsidRPr="004B0FDD">
              <w:rPr>
                <w:rFonts w:eastAsia="Calibri"/>
                <w:kern w:val="2"/>
                <w:lang w:eastAsia="en-US"/>
              </w:rPr>
              <w:t xml:space="preserve">вам, в том числе связанным с наркотиками, и </w:t>
            </w: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наркопотребит</w:t>
            </w:r>
            <w:r w:rsidRPr="004B0FDD">
              <w:rPr>
                <w:rFonts w:eastAsia="Calibri"/>
                <w:kern w:val="2"/>
                <w:lang w:eastAsia="en-US"/>
              </w:rPr>
              <w:t>е</w:t>
            </w:r>
            <w:r w:rsidRPr="004B0FDD">
              <w:rPr>
                <w:rFonts w:eastAsia="Calibri"/>
                <w:kern w:val="2"/>
                <w:lang w:eastAsia="en-US"/>
              </w:rPr>
              <w:t>лей</w:t>
            </w:r>
            <w:proofErr w:type="spellEnd"/>
            <w:r w:rsidRPr="004B0FDD">
              <w:rPr>
                <w:rFonts w:eastAsia="Calibri"/>
                <w:kern w:val="2"/>
                <w:lang w:eastAsia="en-US"/>
              </w:rPr>
              <w:t>, привлеченных к админис</w:t>
            </w:r>
            <w:r w:rsidRPr="004B0FDD">
              <w:rPr>
                <w:rFonts w:eastAsia="Calibri"/>
                <w:kern w:val="2"/>
                <w:lang w:eastAsia="en-US"/>
              </w:rPr>
              <w:t>т</w:t>
            </w:r>
            <w:r w:rsidRPr="004B0FDD">
              <w:rPr>
                <w:rFonts w:eastAsia="Calibri"/>
                <w:kern w:val="2"/>
                <w:lang w:eastAsia="en-US"/>
              </w:rPr>
              <w:t>ративной ответственности за н</w:t>
            </w:r>
            <w:r w:rsidRPr="004B0FDD">
              <w:rPr>
                <w:rFonts w:eastAsia="Calibri"/>
                <w:kern w:val="2"/>
                <w:lang w:eastAsia="en-US"/>
              </w:rPr>
              <w:t>а</w:t>
            </w:r>
            <w:r w:rsidRPr="004B0FDD">
              <w:rPr>
                <w:rFonts w:eastAsia="Calibri"/>
                <w:kern w:val="2"/>
                <w:lang w:eastAsia="en-US"/>
              </w:rPr>
              <w:t>рушения законодательства Ро</w:t>
            </w:r>
            <w:r w:rsidRPr="004B0FDD">
              <w:rPr>
                <w:rFonts w:eastAsia="Calibri"/>
                <w:kern w:val="2"/>
                <w:lang w:eastAsia="en-US"/>
              </w:rPr>
              <w:t>с</w:t>
            </w:r>
            <w:r w:rsidRPr="004B0FDD">
              <w:rPr>
                <w:rFonts w:eastAsia="Calibri"/>
                <w:kern w:val="2"/>
                <w:lang w:eastAsia="en-US"/>
              </w:rPr>
              <w:t>сийской Федерации о наркотич</w:t>
            </w:r>
            <w:r w:rsidRPr="004B0FDD">
              <w:rPr>
                <w:rFonts w:eastAsia="Calibri"/>
                <w:kern w:val="2"/>
                <w:lang w:eastAsia="en-US"/>
              </w:rPr>
              <w:t>е</w:t>
            </w:r>
            <w:r w:rsidRPr="004B0FDD">
              <w:rPr>
                <w:rFonts w:eastAsia="Calibri"/>
                <w:kern w:val="2"/>
                <w:lang w:eastAsia="en-US"/>
              </w:rPr>
              <w:t>ских средствах и психотропных веществах, на 100 тыс. человек)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статис</w:t>
            </w:r>
            <w:r w:rsidRPr="004B0FDD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 xml:space="preserve">человек / 100 тыс. </w:t>
            </w: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населе-ния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223,41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221,0</w:t>
            </w:r>
          </w:p>
        </w:tc>
      </w:tr>
      <w:tr w:rsidR="004B0FDD" w:rsidRPr="004B0FDD" w:rsidTr="00C927D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lang w:eastAsia="en-US"/>
              </w:rPr>
            </w:pPr>
            <w:r w:rsidRPr="004B0FDD">
              <w:rPr>
                <w:rFonts w:eastAsia="Calibri"/>
                <w:b/>
                <w:kern w:val="2"/>
                <w:lang w:eastAsia="en-US"/>
              </w:rPr>
              <w:t>Показатель 3.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kern w:val="2"/>
                <w:lang w:eastAsia="en-US"/>
              </w:rPr>
            </w:pPr>
            <w:r w:rsidRPr="004B0FDD">
              <w:rPr>
                <w:rFonts w:eastAsia="Calibri"/>
                <w:spacing w:val="-4"/>
                <w:kern w:val="2"/>
                <w:lang w:eastAsia="en-US"/>
              </w:rPr>
              <w:lastRenderedPageBreak/>
              <w:t xml:space="preserve">Количество случаев отравлений наркотиками, в том числе среди несовершеннолетних 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spacing w:val="-4"/>
                <w:kern w:val="2"/>
                <w:lang w:eastAsia="en-US"/>
              </w:rPr>
              <w:t>(на 100 тыс. человек)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lastRenderedPageBreak/>
              <w:t>статис</w:t>
            </w:r>
            <w:r w:rsidRPr="004B0FDD">
              <w:rPr>
                <w:rFonts w:eastAsia="Calibri"/>
                <w:kern w:val="2"/>
                <w:lang w:eastAsia="en-US"/>
              </w:rPr>
              <w:softHyphen/>
            </w:r>
            <w:r w:rsidRPr="004B0FDD">
              <w:rPr>
                <w:rFonts w:eastAsia="Calibri"/>
                <w:kern w:val="2"/>
                <w:lang w:eastAsia="en-US"/>
              </w:rPr>
              <w:lastRenderedPageBreak/>
              <w:t>тический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lastRenderedPageBreak/>
              <w:t xml:space="preserve">человек / </w:t>
            </w:r>
            <w:r w:rsidRPr="004B0FDD">
              <w:rPr>
                <w:rFonts w:eastAsia="Calibri"/>
                <w:kern w:val="2"/>
                <w:lang w:eastAsia="en-US"/>
              </w:rPr>
              <w:lastRenderedPageBreak/>
              <w:t xml:space="preserve">100 тыс. </w:t>
            </w: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населе-ния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4B0FDD" w:rsidRPr="004B0FDD" w:rsidTr="00C927D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lastRenderedPageBreak/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lang w:eastAsia="en-US"/>
              </w:rPr>
            </w:pPr>
            <w:r w:rsidRPr="004B0FDD">
              <w:rPr>
                <w:rFonts w:eastAsia="Calibri"/>
                <w:b/>
                <w:kern w:val="2"/>
                <w:lang w:eastAsia="en-US"/>
              </w:rPr>
              <w:t>Показатель 4.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Количество случаев отравлений наркотиками среди несоверше</w:t>
            </w:r>
            <w:r w:rsidRPr="004B0FDD">
              <w:rPr>
                <w:rFonts w:eastAsia="Calibri"/>
                <w:kern w:val="2"/>
                <w:lang w:eastAsia="en-US"/>
              </w:rPr>
              <w:t>н</w:t>
            </w:r>
            <w:r w:rsidRPr="004B0FDD">
              <w:rPr>
                <w:rFonts w:eastAsia="Calibri"/>
                <w:kern w:val="2"/>
                <w:lang w:eastAsia="en-US"/>
              </w:rPr>
              <w:t>нолетних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(на 100 тыс. человек)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статис</w:t>
            </w:r>
            <w:r w:rsidRPr="004B0FDD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 xml:space="preserve">человек / 100 тыс. </w:t>
            </w: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населе-ния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4B0FDD" w:rsidRPr="004B0FDD" w:rsidTr="00C927D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lang w:eastAsia="en-US"/>
              </w:rPr>
            </w:pPr>
            <w:r w:rsidRPr="004B0FDD">
              <w:rPr>
                <w:rFonts w:eastAsia="Calibri"/>
                <w:b/>
                <w:kern w:val="2"/>
                <w:lang w:eastAsia="en-US"/>
              </w:rPr>
              <w:t>Показатель 5.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Количество случаев смерти в р</w:t>
            </w:r>
            <w:r w:rsidRPr="004B0FDD">
              <w:rPr>
                <w:rFonts w:eastAsia="Calibri"/>
                <w:kern w:val="2"/>
                <w:lang w:eastAsia="en-US"/>
              </w:rPr>
              <w:t>е</w:t>
            </w:r>
            <w:r w:rsidRPr="004B0FDD">
              <w:rPr>
                <w:rFonts w:eastAsia="Calibri"/>
                <w:kern w:val="2"/>
                <w:lang w:eastAsia="en-US"/>
              </w:rPr>
              <w:t xml:space="preserve">зультате потребления наркотиков </w:t>
            </w:r>
          </w:p>
          <w:p w:rsidR="004B0FDD" w:rsidRPr="004B0FDD" w:rsidRDefault="004B0FDD" w:rsidP="004B0FD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(на 100 тыс. человек)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статис</w:t>
            </w:r>
            <w:r w:rsidRPr="004B0FDD">
              <w:rPr>
                <w:rFonts w:eastAsia="Calibri"/>
                <w:kern w:val="2"/>
                <w:lang w:eastAsia="en-US"/>
              </w:rPr>
              <w:softHyphen/>
              <w:t>тический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 xml:space="preserve">человек / 100 тыс. </w:t>
            </w:r>
            <w:proofErr w:type="spellStart"/>
            <w:r w:rsidRPr="004B0FDD">
              <w:rPr>
                <w:rFonts w:eastAsia="Calibri"/>
                <w:kern w:val="2"/>
                <w:lang w:eastAsia="en-US"/>
              </w:rPr>
              <w:t>населе-ния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D" w:rsidRPr="004B0FDD" w:rsidRDefault="004B0FDD" w:rsidP="004B0FD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B0FDD">
              <w:rPr>
                <w:rFonts w:eastAsia="Calibri"/>
                <w:kern w:val="2"/>
                <w:lang w:eastAsia="en-US"/>
              </w:rPr>
              <w:t>0</w:t>
            </w:r>
          </w:p>
        </w:tc>
      </w:tr>
    </w:tbl>
    <w:p w:rsidR="00B05A40" w:rsidRDefault="00B05A40" w:rsidP="00B05A40">
      <w:pPr>
        <w:jc w:val="both"/>
        <w:rPr>
          <w:sz w:val="28"/>
          <w:szCs w:val="28"/>
        </w:rPr>
      </w:pPr>
    </w:p>
    <w:p w:rsidR="00816206" w:rsidRPr="00B05A40" w:rsidRDefault="00816206" w:rsidP="00B05A40">
      <w:pPr>
        <w:jc w:val="both"/>
        <w:rPr>
          <w:sz w:val="28"/>
          <w:szCs w:val="28"/>
        </w:rPr>
      </w:pPr>
    </w:p>
    <w:p w:rsidR="00B05A40" w:rsidRPr="00B05A40" w:rsidRDefault="00B05A40" w:rsidP="00B05A40">
      <w:pPr>
        <w:jc w:val="both"/>
        <w:rPr>
          <w:sz w:val="28"/>
          <w:szCs w:val="28"/>
        </w:rPr>
      </w:pPr>
    </w:p>
    <w:p w:rsidR="00B05A40" w:rsidRDefault="00B05A40" w:rsidP="00816206">
      <w:pPr>
        <w:ind w:firstLine="709"/>
        <w:jc w:val="center"/>
        <w:rPr>
          <w:sz w:val="28"/>
          <w:szCs w:val="28"/>
        </w:rPr>
      </w:pPr>
      <w:r w:rsidRPr="00B05A40">
        <w:rPr>
          <w:sz w:val="28"/>
          <w:szCs w:val="28"/>
        </w:rPr>
        <w:t xml:space="preserve">Заместитель                          </w:t>
      </w:r>
      <w:r w:rsidRPr="00B05A40">
        <w:rPr>
          <w:b/>
          <w:sz w:val="28"/>
          <w:szCs w:val="28"/>
        </w:rPr>
        <w:t xml:space="preserve"> </w:t>
      </w:r>
      <w:r w:rsidRPr="00B05A40">
        <w:rPr>
          <w:sz w:val="28"/>
          <w:szCs w:val="28"/>
        </w:rPr>
        <w:t xml:space="preserve">                                   </w:t>
      </w:r>
      <w:r w:rsidR="00F07230">
        <w:rPr>
          <w:sz w:val="28"/>
          <w:szCs w:val="28"/>
        </w:rPr>
        <w:t xml:space="preserve"> </w:t>
      </w:r>
      <w:r w:rsidRPr="00B05A40">
        <w:rPr>
          <w:sz w:val="28"/>
          <w:szCs w:val="28"/>
        </w:rPr>
        <w:t xml:space="preserve">        </w:t>
      </w:r>
      <w:r w:rsidR="00816206">
        <w:rPr>
          <w:sz w:val="28"/>
          <w:szCs w:val="28"/>
        </w:rPr>
        <w:t>Е.В.Рожкова</w:t>
      </w:r>
    </w:p>
    <w:sectPr w:rsidR="00B05A40" w:rsidSect="00816206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74" w:rsidRDefault="00471074" w:rsidP="00DA52FA">
      <w:r>
        <w:separator/>
      </w:r>
    </w:p>
  </w:endnote>
  <w:endnote w:type="continuationSeparator" w:id="0">
    <w:p w:rsidR="00471074" w:rsidRDefault="00471074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74" w:rsidRDefault="00471074" w:rsidP="00DA52FA">
      <w:r>
        <w:separator/>
      </w:r>
    </w:p>
  </w:footnote>
  <w:footnote w:type="continuationSeparator" w:id="0">
    <w:p w:rsidR="00471074" w:rsidRDefault="00471074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0463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13DA" w:rsidRPr="00D113DA" w:rsidRDefault="00482374">
        <w:pPr>
          <w:pStyle w:val="a6"/>
          <w:jc w:val="center"/>
          <w:rPr>
            <w:sz w:val="20"/>
            <w:szCs w:val="20"/>
          </w:rPr>
        </w:pPr>
        <w:r w:rsidRPr="00D113DA">
          <w:rPr>
            <w:sz w:val="20"/>
            <w:szCs w:val="20"/>
          </w:rPr>
          <w:fldChar w:fldCharType="begin"/>
        </w:r>
        <w:r w:rsidR="00D113DA" w:rsidRPr="00D113DA">
          <w:rPr>
            <w:sz w:val="20"/>
            <w:szCs w:val="20"/>
          </w:rPr>
          <w:instrText>PAGE   \* MERGEFORMAT</w:instrText>
        </w:r>
        <w:r w:rsidRPr="00D113DA">
          <w:rPr>
            <w:sz w:val="20"/>
            <w:szCs w:val="20"/>
          </w:rPr>
          <w:fldChar w:fldCharType="separate"/>
        </w:r>
        <w:r w:rsidR="00330A71">
          <w:rPr>
            <w:noProof/>
            <w:sz w:val="20"/>
            <w:szCs w:val="20"/>
          </w:rPr>
          <w:t>8</w:t>
        </w:r>
        <w:r w:rsidRPr="00D113DA">
          <w:rPr>
            <w:sz w:val="20"/>
            <w:szCs w:val="20"/>
          </w:rPr>
          <w:fldChar w:fldCharType="end"/>
        </w:r>
      </w:p>
    </w:sdtContent>
  </w:sdt>
  <w:p w:rsidR="00D113DA" w:rsidRDefault="00D113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637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13DA" w:rsidRPr="00D113DA" w:rsidRDefault="00482374">
        <w:pPr>
          <w:pStyle w:val="a6"/>
          <w:jc w:val="center"/>
          <w:rPr>
            <w:sz w:val="20"/>
            <w:szCs w:val="20"/>
          </w:rPr>
        </w:pPr>
        <w:r w:rsidRPr="00D113DA">
          <w:rPr>
            <w:sz w:val="20"/>
            <w:szCs w:val="20"/>
          </w:rPr>
          <w:fldChar w:fldCharType="begin"/>
        </w:r>
        <w:r w:rsidR="00D113DA" w:rsidRPr="00D113DA">
          <w:rPr>
            <w:sz w:val="20"/>
            <w:szCs w:val="20"/>
          </w:rPr>
          <w:instrText>PAGE   \* MERGEFORMAT</w:instrText>
        </w:r>
        <w:r w:rsidRPr="00D113DA">
          <w:rPr>
            <w:sz w:val="20"/>
            <w:szCs w:val="20"/>
          </w:rPr>
          <w:fldChar w:fldCharType="separate"/>
        </w:r>
        <w:r w:rsidR="00330A71">
          <w:rPr>
            <w:noProof/>
            <w:sz w:val="20"/>
            <w:szCs w:val="20"/>
          </w:rPr>
          <w:t>9</w:t>
        </w:r>
        <w:r w:rsidRPr="00D113DA">
          <w:rPr>
            <w:sz w:val="20"/>
            <w:szCs w:val="20"/>
          </w:rPr>
          <w:fldChar w:fldCharType="end"/>
        </w:r>
      </w:p>
    </w:sdtContent>
  </w:sdt>
  <w:p w:rsidR="00D113DA" w:rsidRDefault="00D113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999779"/>
      <w:docPartObj>
        <w:docPartGallery w:val="Page Numbers (Top of Page)"/>
        <w:docPartUnique/>
      </w:docPartObj>
    </w:sdtPr>
    <w:sdtContent>
      <w:p w:rsidR="00816206" w:rsidRDefault="00482374">
        <w:pPr>
          <w:pStyle w:val="a6"/>
          <w:jc w:val="center"/>
        </w:pPr>
        <w:r w:rsidRPr="00816206">
          <w:rPr>
            <w:sz w:val="20"/>
            <w:szCs w:val="20"/>
          </w:rPr>
          <w:fldChar w:fldCharType="begin"/>
        </w:r>
        <w:r w:rsidR="00816206" w:rsidRPr="00816206">
          <w:rPr>
            <w:sz w:val="20"/>
            <w:szCs w:val="20"/>
          </w:rPr>
          <w:instrText>PAGE   \* MERGEFORMAT</w:instrText>
        </w:r>
        <w:r w:rsidRPr="00816206">
          <w:rPr>
            <w:sz w:val="20"/>
            <w:szCs w:val="20"/>
          </w:rPr>
          <w:fldChar w:fldCharType="separate"/>
        </w:r>
        <w:r w:rsidR="00330A71">
          <w:rPr>
            <w:noProof/>
            <w:sz w:val="20"/>
            <w:szCs w:val="20"/>
          </w:rPr>
          <w:t>2</w:t>
        </w:r>
        <w:r w:rsidRPr="00816206">
          <w:rPr>
            <w:sz w:val="20"/>
            <w:szCs w:val="20"/>
          </w:rPr>
          <w:fldChar w:fldCharType="end"/>
        </w:r>
      </w:p>
    </w:sdtContent>
  </w:sdt>
  <w:p w:rsidR="002F379F" w:rsidRDefault="002F37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D74EA"/>
    <w:multiLevelType w:val="multilevel"/>
    <w:tmpl w:val="0E5062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6196"/>
    <w:rsid w:val="000120D5"/>
    <w:rsid w:val="00013B87"/>
    <w:rsid w:val="000140F9"/>
    <w:rsid w:val="00016FBD"/>
    <w:rsid w:val="0002407F"/>
    <w:rsid w:val="00026DBC"/>
    <w:rsid w:val="00031951"/>
    <w:rsid w:val="000428BE"/>
    <w:rsid w:val="00043132"/>
    <w:rsid w:val="000540B4"/>
    <w:rsid w:val="000555E3"/>
    <w:rsid w:val="000640BA"/>
    <w:rsid w:val="0006504E"/>
    <w:rsid w:val="000657E1"/>
    <w:rsid w:val="00065F83"/>
    <w:rsid w:val="0007278E"/>
    <w:rsid w:val="00077B4D"/>
    <w:rsid w:val="0008074A"/>
    <w:rsid w:val="00086C23"/>
    <w:rsid w:val="00090C9F"/>
    <w:rsid w:val="00097FAE"/>
    <w:rsid w:val="000A06FC"/>
    <w:rsid w:val="000A4907"/>
    <w:rsid w:val="000A7308"/>
    <w:rsid w:val="000B3F7B"/>
    <w:rsid w:val="000B465E"/>
    <w:rsid w:val="000B6C1A"/>
    <w:rsid w:val="000B79A1"/>
    <w:rsid w:val="000C25A9"/>
    <w:rsid w:val="000C3B8B"/>
    <w:rsid w:val="000C4521"/>
    <w:rsid w:val="000C5051"/>
    <w:rsid w:val="000F67C0"/>
    <w:rsid w:val="00100280"/>
    <w:rsid w:val="001077BD"/>
    <w:rsid w:val="001100CE"/>
    <w:rsid w:val="00110942"/>
    <w:rsid w:val="00125310"/>
    <w:rsid w:val="00125753"/>
    <w:rsid w:val="00134C4B"/>
    <w:rsid w:val="00150B76"/>
    <w:rsid w:val="00153EB5"/>
    <w:rsid w:val="00155B95"/>
    <w:rsid w:val="001632FF"/>
    <w:rsid w:val="00171D77"/>
    <w:rsid w:val="00175215"/>
    <w:rsid w:val="001831DC"/>
    <w:rsid w:val="00183571"/>
    <w:rsid w:val="001856CB"/>
    <w:rsid w:val="00194CDD"/>
    <w:rsid w:val="001C7B00"/>
    <w:rsid w:val="001E1488"/>
    <w:rsid w:val="001E3E03"/>
    <w:rsid w:val="001E3EDC"/>
    <w:rsid w:val="001E7524"/>
    <w:rsid w:val="001F0DF2"/>
    <w:rsid w:val="001F1BBD"/>
    <w:rsid w:val="001F57FA"/>
    <w:rsid w:val="002052E3"/>
    <w:rsid w:val="002060FD"/>
    <w:rsid w:val="00206991"/>
    <w:rsid w:val="00216690"/>
    <w:rsid w:val="00223812"/>
    <w:rsid w:val="00226A35"/>
    <w:rsid w:val="00235776"/>
    <w:rsid w:val="00236D99"/>
    <w:rsid w:val="002422B9"/>
    <w:rsid w:val="002457BB"/>
    <w:rsid w:val="00246116"/>
    <w:rsid w:val="0024709B"/>
    <w:rsid w:val="00251383"/>
    <w:rsid w:val="00251BB8"/>
    <w:rsid w:val="00276D5F"/>
    <w:rsid w:val="00281210"/>
    <w:rsid w:val="00281AAC"/>
    <w:rsid w:val="0028229A"/>
    <w:rsid w:val="002875F5"/>
    <w:rsid w:val="00290134"/>
    <w:rsid w:val="00294F37"/>
    <w:rsid w:val="002A0F60"/>
    <w:rsid w:val="002A14E6"/>
    <w:rsid w:val="002A4185"/>
    <w:rsid w:val="002B055A"/>
    <w:rsid w:val="002B2189"/>
    <w:rsid w:val="002B3D38"/>
    <w:rsid w:val="002B6A74"/>
    <w:rsid w:val="002C3728"/>
    <w:rsid w:val="002D032A"/>
    <w:rsid w:val="002D480B"/>
    <w:rsid w:val="002D50FD"/>
    <w:rsid w:val="002D6E52"/>
    <w:rsid w:val="002E347F"/>
    <w:rsid w:val="002E3502"/>
    <w:rsid w:val="002F080A"/>
    <w:rsid w:val="002F362A"/>
    <w:rsid w:val="002F379F"/>
    <w:rsid w:val="002F50DD"/>
    <w:rsid w:val="002F5507"/>
    <w:rsid w:val="0032030F"/>
    <w:rsid w:val="0032100F"/>
    <w:rsid w:val="003244E5"/>
    <w:rsid w:val="00330A71"/>
    <w:rsid w:val="0034740F"/>
    <w:rsid w:val="00353CF5"/>
    <w:rsid w:val="00356693"/>
    <w:rsid w:val="00357A50"/>
    <w:rsid w:val="00361957"/>
    <w:rsid w:val="0036388F"/>
    <w:rsid w:val="00372D72"/>
    <w:rsid w:val="003742FE"/>
    <w:rsid w:val="00376196"/>
    <w:rsid w:val="00391773"/>
    <w:rsid w:val="003920DA"/>
    <w:rsid w:val="00393233"/>
    <w:rsid w:val="00394A74"/>
    <w:rsid w:val="003A7E0A"/>
    <w:rsid w:val="003D45DB"/>
    <w:rsid w:val="003E12D0"/>
    <w:rsid w:val="003E604C"/>
    <w:rsid w:val="003E6824"/>
    <w:rsid w:val="00403F58"/>
    <w:rsid w:val="004061BF"/>
    <w:rsid w:val="00406FAE"/>
    <w:rsid w:val="004146A3"/>
    <w:rsid w:val="0041522D"/>
    <w:rsid w:val="00415D74"/>
    <w:rsid w:val="00416DE8"/>
    <w:rsid w:val="004171F9"/>
    <w:rsid w:val="0044180B"/>
    <w:rsid w:val="00445846"/>
    <w:rsid w:val="004534B8"/>
    <w:rsid w:val="00463A54"/>
    <w:rsid w:val="0046558A"/>
    <w:rsid w:val="004663E1"/>
    <w:rsid w:val="00471074"/>
    <w:rsid w:val="00472361"/>
    <w:rsid w:val="00472F2C"/>
    <w:rsid w:val="00480F91"/>
    <w:rsid w:val="00482374"/>
    <w:rsid w:val="00492F23"/>
    <w:rsid w:val="004B0FDD"/>
    <w:rsid w:val="004B1F04"/>
    <w:rsid w:val="004B3C48"/>
    <w:rsid w:val="004B5B4D"/>
    <w:rsid w:val="004C5330"/>
    <w:rsid w:val="004C63CD"/>
    <w:rsid w:val="004E27D9"/>
    <w:rsid w:val="004F6D70"/>
    <w:rsid w:val="004F70AA"/>
    <w:rsid w:val="00507370"/>
    <w:rsid w:val="00511BA1"/>
    <w:rsid w:val="005159A4"/>
    <w:rsid w:val="00520CB3"/>
    <w:rsid w:val="00522528"/>
    <w:rsid w:val="005248A3"/>
    <w:rsid w:val="0052685A"/>
    <w:rsid w:val="005273DF"/>
    <w:rsid w:val="005327F4"/>
    <w:rsid w:val="0053404C"/>
    <w:rsid w:val="005342AE"/>
    <w:rsid w:val="005352B3"/>
    <w:rsid w:val="005412A3"/>
    <w:rsid w:val="00543715"/>
    <w:rsid w:val="005438C0"/>
    <w:rsid w:val="00544F0E"/>
    <w:rsid w:val="0055637D"/>
    <w:rsid w:val="005566AE"/>
    <w:rsid w:val="00563658"/>
    <w:rsid w:val="00580DEF"/>
    <w:rsid w:val="005869C1"/>
    <w:rsid w:val="005966ED"/>
    <w:rsid w:val="005B3C34"/>
    <w:rsid w:val="005C32F0"/>
    <w:rsid w:val="005C3856"/>
    <w:rsid w:val="005C3D44"/>
    <w:rsid w:val="005C5155"/>
    <w:rsid w:val="005C5762"/>
    <w:rsid w:val="005D1473"/>
    <w:rsid w:val="005D78E3"/>
    <w:rsid w:val="005E19CA"/>
    <w:rsid w:val="005E2369"/>
    <w:rsid w:val="005E5210"/>
    <w:rsid w:val="005E5C73"/>
    <w:rsid w:val="005F3F27"/>
    <w:rsid w:val="005F547B"/>
    <w:rsid w:val="0060652B"/>
    <w:rsid w:val="0061407C"/>
    <w:rsid w:val="00614B32"/>
    <w:rsid w:val="00615B5C"/>
    <w:rsid w:val="00615C6B"/>
    <w:rsid w:val="00616736"/>
    <w:rsid w:val="00617AFD"/>
    <w:rsid w:val="00623E4B"/>
    <w:rsid w:val="00627AD9"/>
    <w:rsid w:val="0063495D"/>
    <w:rsid w:val="00662AF5"/>
    <w:rsid w:val="006648D3"/>
    <w:rsid w:val="006667A3"/>
    <w:rsid w:val="00672C8B"/>
    <w:rsid w:val="00692BF0"/>
    <w:rsid w:val="00696672"/>
    <w:rsid w:val="006A6708"/>
    <w:rsid w:val="006B77E9"/>
    <w:rsid w:val="006C6C58"/>
    <w:rsid w:val="006D124C"/>
    <w:rsid w:val="006E073F"/>
    <w:rsid w:val="006E3AEB"/>
    <w:rsid w:val="006E7106"/>
    <w:rsid w:val="006F2DBC"/>
    <w:rsid w:val="006F3D92"/>
    <w:rsid w:val="006F714E"/>
    <w:rsid w:val="00713802"/>
    <w:rsid w:val="00721458"/>
    <w:rsid w:val="007232C6"/>
    <w:rsid w:val="00731ABF"/>
    <w:rsid w:val="00736525"/>
    <w:rsid w:val="0074398C"/>
    <w:rsid w:val="00745C32"/>
    <w:rsid w:val="0074662E"/>
    <w:rsid w:val="007475E4"/>
    <w:rsid w:val="00753249"/>
    <w:rsid w:val="00754629"/>
    <w:rsid w:val="00754DF3"/>
    <w:rsid w:val="0076273D"/>
    <w:rsid w:val="00762E5B"/>
    <w:rsid w:val="00767487"/>
    <w:rsid w:val="00774475"/>
    <w:rsid w:val="00791195"/>
    <w:rsid w:val="007950EF"/>
    <w:rsid w:val="007B2D91"/>
    <w:rsid w:val="007B45B9"/>
    <w:rsid w:val="007B65A7"/>
    <w:rsid w:val="007C3ABC"/>
    <w:rsid w:val="007D0877"/>
    <w:rsid w:val="007D4350"/>
    <w:rsid w:val="007E01BB"/>
    <w:rsid w:val="007E2DBD"/>
    <w:rsid w:val="007F227F"/>
    <w:rsid w:val="0080444F"/>
    <w:rsid w:val="0080634C"/>
    <w:rsid w:val="00807278"/>
    <w:rsid w:val="0081193A"/>
    <w:rsid w:val="00812CC3"/>
    <w:rsid w:val="00816206"/>
    <w:rsid w:val="0082419A"/>
    <w:rsid w:val="0083068E"/>
    <w:rsid w:val="00841F61"/>
    <w:rsid w:val="00852DBD"/>
    <w:rsid w:val="008624A6"/>
    <w:rsid w:val="008667CD"/>
    <w:rsid w:val="0088370B"/>
    <w:rsid w:val="00891330"/>
    <w:rsid w:val="00892FFB"/>
    <w:rsid w:val="008A07DA"/>
    <w:rsid w:val="008B1888"/>
    <w:rsid w:val="008B4296"/>
    <w:rsid w:val="008C0287"/>
    <w:rsid w:val="008D5E80"/>
    <w:rsid w:val="008D5FEB"/>
    <w:rsid w:val="008E32C7"/>
    <w:rsid w:val="008F0AEC"/>
    <w:rsid w:val="00904617"/>
    <w:rsid w:val="00907F02"/>
    <w:rsid w:val="0091117A"/>
    <w:rsid w:val="0092280D"/>
    <w:rsid w:val="0092327F"/>
    <w:rsid w:val="009256D3"/>
    <w:rsid w:val="00926A1F"/>
    <w:rsid w:val="00927D23"/>
    <w:rsid w:val="0094519F"/>
    <w:rsid w:val="009468D0"/>
    <w:rsid w:val="009469B2"/>
    <w:rsid w:val="009501B9"/>
    <w:rsid w:val="0095383E"/>
    <w:rsid w:val="00955A18"/>
    <w:rsid w:val="009609DB"/>
    <w:rsid w:val="00984182"/>
    <w:rsid w:val="00984DCC"/>
    <w:rsid w:val="0098681C"/>
    <w:rsid w:val="009903B3"/>
    <w:rsid w:val="0099265C"/>
    <w:rsid w:val="00994ECB"/>
    <w:rsid w:val="00997EA3"/>
    <w:rsid w:val="009A5E19"/>
    <w:rsid w:val="009A7D92"/>
    <w:rsid w:val="009B6EC3"/>
    <w:rsid w:val="009C3AE8"/>
    <w:rsid w:val="009C425E"/>
    <w:rsid w:val="009D0BBE"/>
    <w:rsid w:val="009D3704"/>
    <w:rsid w:val="009E0BCB"/>
    <w:rsid w:val="009F65B5"/>
    <w:rsid w:val="009F739C"/>
    <w:rsid w:val="00A04A0A"/>
    <w:rsid w:val="00A12BC2"/>
    <w:rsid w:val="00A20629"/>
    <w:rsid w:val="00A21857"/>
    <w:rsid w:val="00A2754E"/>
    <w:rsid w:val="00A30562"/>
    <w:rsid w:val="00A326DE"/>
    <w:rsid w:val="00A33EB0"/>
    <w:rsid w:val="00A40E8E"/>
    <w:rsid w:val="00A47768"/>
    <w:rsid w:val="00A55AB0"/>
    <w:rsid w:val="00A56D39"/>
    <w:rsid w:val="00A5763E"/>
    <w:rsid w:val="00A64204"/>
    <w:rsid w:val="00A710B6"/>
    <w:rsid w:val="00A77063"/>
    <w:rsid w:val="00A819B0"/>
    <w:rsid w:val="00A83EFA"/>
    <w:rsid w:val="00AC453C"/>
    <w:rsid w:val="00AD318E"/>
    <w:rsid w:val="00AE4308"/>
    <w:rsid w:val="00B01422"/>
    <w:rsid w:val="00B05A40"/>
    <w:rsid w:val="00B171D3"/>
    <w:rsid w:val="00B21810"/>
    <w:rsid w:val="00B2304B"/>
    <w:rsid w:val="00B34730"/>
    <w:rsid w:val="00B41128"/>
    <w:rsid w:val="00B4459F"/>
    <w:rsid w:val="00B4534F"/>
    <w:rsid w:val="00B474E6"/>
    <w:rsid w:val="00B5140A"/>
    <w:rsid w:val="00B53BF3"/>
    <w:rsid w:val="00B60BC3"/>
    <w:rsid w:val="00B626D4"/>
    <w:rsid w:val="00B664D2"/>
    <w:rsid w:val="00B6692C"/>
    <w:rsid w:val="00B67A24"/>
    <w:rsid w:val="00B807DF"/>
    <w:rsid w:val="00B81530"/>
    <w:rsid w:val="00B8296C"/>
    <w:rsid w:val="00B96E02"/>
    <w:rsid w:val="00BA0278"/>
    <w:rsid w:val="00BA4982"/>
    <w:rsid w:val="00BA6DB2"/>
    <w:rsid w:val="00BB60BF"/>
    <w:rsid w:val="00BC1530"/>
    <w:rsid w:val="00BC4D91"/>
    <w:rsid w:val="00BD21A6"/>
    <w:rsid w:val="00BE25AB"/>
    <w:rsid w:val="00BE3936"/>
    <w:rsid w:val="00BF1106"/>
    <w:rsid w:val="00BF687F"/>
    <w:rsid w:val="00BF771B"/>
    <w:rsid w:val="00C055D8"/>
    <w:rsid w:val="00C26255"/>
    <w:rsid w:val="00C414ED"/>
    <w:rsid w:val="00C41D6D"/>
    <w:rsid w:val="00C46DEE"/>
    <w:rsid w:val="00C51B06"/>
    <w:rsid w:val="00C561C4"/>
    <w:rsid w:val="00C63CD4"/>
    <w:rsid w:val="00C6403D"/>
    <w:rsid w:val="00C704F9"/>
    <w:rsid w:val="00C7051C"/>
    <w:rsid w:val="00C735EE"/>
    <w:rsid w:val="00C74AA4"/>
    <w:rsid w:val="00C75A53"/>
    <w:rsid w:val="00C82C25"/>
    <w:rsid w:val="00C926BD"/>
    <w:rsid w:val="00C92B77"/>
    <w:rsid w:val="00CA39A7"/>
    <w:rsid w:val="00CA4802"/>
    <w:rsid w:val="00CB2C25"/>
    <w:rsid w:val="00CB33C3"/>
    <w:rsid w:val="00CB3DCC"/>
    <w:rsid w:val="00CC62F1"/>
    <w:rsid w:val="00CE3AC5"/>
    <w:rsid w:val="00CE4FCC"/>
    <w:rsid w:val="00CF082F"/>
    <w:rsid w:val="00CF4D72"/>
    <w:rsid w:val="00CF4E11"/>
    <w:rsid w:val="00D103D5"/>
    <w:rsid w:val="00D113DA"/>
    <w:rsid w:val="00D269F5"/>
    <w:rsid w:val="00D31AAB"/>
    <w:rsid w:val="00D33489"/>
    <w:rsid w:val="00D3668D"/>
    <w:rsid w:val="00D41170"/>
    <w:rsid w:val="00D430C5"/>
    <w:rsid w:val="00D473CA"/>
    <w:rsid w:val="00D51EE6"/>
    <w:rsid w:val="00D53065"/>
    <w:rsid w:val="00D54B96"/>
    <w:rsid w:val="00D7385B"/>
    <w:rsid w:val="00D909D9"/>
    <w:rsid w:val="00D92F81"/>
    <w:rsid w:val="00D935DC"/>
    <w:rsid w:val="00D97E37"/>
    <w:rsid w:val="00DA52FA"/>
    <w:rsid w:val="00DB1E38"/>
    <w:rsid w:val="00DB207C"/>
    <w:rsid w:val="00DC07D2"/>
    <w:rsid w:val="00DC2A85"/>
    <w:rsid w:val="00DC5117"/>
    <w:rsid w:val="00DC7FE6"/>
    <w:rsid w:val="00DD298C"/>
    <w:rsid w:val="00DD3828"/>
    <w:rsid w:val="00DE3864"/>
    <w:rsid w:val="00DE5BB4"/>
    <w:rsid w:val="00DF05A4"/>
    <w:rsid w:val="00DF0D38"/>
    <w:rsid w:val="00DF54BD"/>
    <w:rsid w:val="00DF7AB2"/>
    <w:rsid w:val="00E002D1"/>
    <w:rsid w:val="00E02025"/>
    <w:rsid w:val="00E04FF7"/>
    <w:rsid w:val="00E17EDD"/>
    <w:rsid w:val="00E33D2C"/>
    <w:rsid w:val="00E34213"/>
    <w:rsid w:val="00E34927"/>
    <w:rsid w:val="00E35365"/>
    <w:rsid w:val="00E437CC"/>
    <w:rsid w:val="00E53A54"/>
    <w:rsid w:val="00E5527D"/>
    <w:rsid w:val="00E55E63"/>
    <w:rsid w:val="00E8050E"/>
    <w:rsid w:val="00E808F5"/>
    <w:rsid w:val="00E8283B"/>
    <w:rsid w:val="00E90534"/>
    <w:rsid w:val="00E95B80"/>
    <w:rsid w:val="00EA78BE"/>
    <w:rsid w:val="00EA7ADD"/>
    <w:rsid w:val="00EB1554"/>
    <w:rsid w:val="00EB48EB"/>
    <w:rsid w:val="00EC2EB7"/>
    <w:rsid w:val="00EC67A5"/>
    <w:rsid w:val="00EE7CFA"/>
    <w:rsid w:val="00EF5295"/>
    <w:rsid w:val="00F0292B"/>
    <w:rsid w:val="00F04752"/>
    <w:rsid w:val="00F05C04"/>
    <w:rsid w:val="00F07230"/>
    <w:rsid w:val="00F200D7"/>
    <w:rsid w:val="00F2425B"/>
    <w:rsid w:val="00F325E8"/>
    <w:rsid w:val="00F45224"/>
    <w:rsid w:val="00F52629"/>
    <w:rsid w:val="00F56474"/>
    <w:rsid w:val="00F71B0E"/>
    <w:rsid w:val="00F737BA"/>
    <w:rsid w:val="00F75F23"/>
    <w:rsid w:val="00F77CEC"/>
    <w:rsid w:val="00F821C5"/>
    <w:rsid w:val="00F84005"/>
    <w:rsid w:val="00F876A1"/>
    <w:rsid w:val="00F90641"/>
    <w:rsid w:val="00F97517"/>
    <w:rsid w:val="00FB1BC6"/>
    <w:rsid w:val="00FB2ADE"/>
    <w:rsid w:val="00FB5C51"/>
    <w:rsid w:val="00FC34DE"/>
    <w:rsid w:val="00FD16C8"/>
    <w:rsid w:val="00FD25F1"/>
    <w:rsid w:val="00FE7BF7"/>
    <w:rsid w:val="00FF044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735EE"/>
    <w:rPr>
      <w:b/>
      <w:bCs/>
    </w:rPr>
  </w:style>
  <w:style w:type="paragraph" w:styleId="a5">
    <w:name w:val="Balloon Text"/>
    <w:basedOn w:val="a"/>
    <w:semiHidden/>
    <w:rsid w:val="00955A1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71B0E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52FA"/>
    <w:rPr>
      <w:sz w:val="24"/>
      <w:szCs w:val="24"/>
    </w:rPr>
  </w:style>
  <w:style w:type="paragraph" w:styleId="a8">
    <w:name w:val="footer"/>
    <w:basedOn w:val="a"/>
    <w:link w:val="a9"/>
    <w:rsid w:val="00DA5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52FA"/>
    <w:rPr>
      <w:sz w:val="24"/>
      <w:szCs w:val="24"/>
    </w:rPr>
  </w:style>
  <w:style w:type="character" w:styleId="aa">
    <w:name w:val="Hyperlink"/>
    <w:rsid w:val="00892FFB"/>
    <w:rPr>
      <w:color w:val="0000FF"/>
      <w:u w:val="single"/>
    </w:rPr>
  </w:style>
  <w:style w:type="paragraph" w:styleId="ab">
    <w:name w:val="List Paragraph"/>
    <w:basedOn w:val="a"/>
    <w:qFormat/>
    <w:rsid w:val="0052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0B6C1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6C1A"/>
  </w:style>
  <w:style w:type="character" w:styleId="ae">
    <w:name w:val="footnote reference"/>
    <w:uiPriority w:val="99"/>
    <w:rsid w:val="000B6C1A"/>
    <w:rPr>
      <w:vertAlign w:val="superscript"/>
    </w:rPr>
  </w:style>
  <w:style w:type="paragraph" w:styleId="af">
    <w:name w:val="endnote text"/>
    <w:basedOn w:val="a"/>
    <w:link w:val="af0"/>
    <w:rsid w:val="00A04A0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04A0A"/>
  </w:style>
  <w:style w:type="character" w:styleId="af1">
    <w:name w:val="endnote reference"/>
    <w:rsid w:val="00A04A0A"/>
    <w:rPr>
      <w:vertAlign w:val="superscript"/>
    </w:rPr>
  </w:style>
  <w:style w:type="paragraph" w:customStyle="1" w:styleId="Default">
    <w:name w:val="Default"/>
    <w:rsid w:val="002F55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B05A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5A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735EE"/>
    <w:rPr>
      <w:b/>
      <w:bCs/>
    </w:rPr>
  </w:style>
  <w:style w:type="paragraph" w:styleId="a5">
    <w:name w:val="Balloon Text"/>
    <w:basedOn w:val="a"/>
    <w:semiHidden/>
    <w:rsid w:val="00955A1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71B0E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52FA"/>
    <w:rPr>
      <w:sz w:val="24"/>
      <w:szCs w:val="24"/>
    </w:rPr>
  </w:style>
  <w:style w:type="paragraph" w:styleId="a8">
    <w:name w:val="footer"/>
    <w:basedOn w:val="a"/>
    <w:link w:val="a9"/>
    <w:rsid w:val="00DA5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52FA"/>
    <w:rPr>
      <w:sz w:val="24"/>
      <w:szCs w:val="24"/>
    </w:rPr>
  </w:style>
  <w:style w:type="character" w:styleId="aa">
    <w:name w:val="Hyperlink"/>
    <w:rsid w:val="00892FFB"/>
    <w:rPr>
      <w:color w:val="0000FF"/>
      <w:u w:val="single"/>
    </w:rPr>
  </w:style>
  <w:style w:type="paragraph" w:styleId="ab">
    <w:name w:val="List Paragraph"/>
    <w:basedOn w:val="a"/>
    <w:qFormat/>
    <w:rsid w:val="0052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0B6C1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6C1A"/>
  </w:style>
  <w:style w:type="character" w:styleId="ae">
    <w:name w:val="footnote reference"/>
    <w:uiPriority w:val="99"/>
    <w:rsid w:val="000B6C1A"/>
    <w:rPr>
      <w:vertAlign w:val="superscript"/>
    </w:rPr>
  </w:style>
  <w:style w:type="paragraph" w:styleId="af">
    <w:name w:val="endnote text"/>
    <w:basedOn w:val="a"/>
    <w:link w:val="af0"/>
    <w:rsid w:val="00A04A0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04A0A"/>
  </w:style>
  <w:style w:type="character" w:styleId="af1">
    <w:name w:val="endnote reference"/>
    <w:rsid w:val="00A04A0A"/>
    <w:rPr>
      <w:vertAlign w:val="superscript"/>
    </w:rPr>
  </w:style>
  <w:style w:type="paragraph" w:customStyle="1" w:styleId="Default">
    <w:name w:val="Default"/>
    <w:rsid w:val="002F55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B05A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5A4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54B9-5ECC-456F-9771-D7923F6C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creator>504</dc:creator>
  <cp:lastModifiedBy>user</cp:lastModifiedBy>
  <cp:revision>2</cp:revision>
  <cp:lastPrinted>2020-12-25T12:21:00Z</cp:lastPrinted>
  <dcterms:created xsi:type="dcterms:W3CDTF">2021-06-22T08:12:00Z</dcterms:created>
  <dcterms:modified xsi:type="dcterms:W3CDTF">2021-06-22T08:12:00Z</dcterms:modified>
</cp:coreProperties>
</file>