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B3" w:rsidRPr="0098398E" w:rsidRDefault="000665B3" w:rsidP="000665B3">
      <w:pPr>
        <w:jc w:val="center"/>
        <w:rPr>
          <w:b/>
          <w:sz w:val="28"/>
          <w:szCs w:val="28"/>
        </w:rPr>
      </w:pPr>
      <w:r w:rsidRPr="0098398E">
        <w:rPr>
          <w:b/>
          <w:sz w:val="28"/>
          <w:szCs w:val="28"/>
        </w:rPr>
        <w:t>РОССИЙСКАЯ ФЕДЕРАЦИЯ</w:t>
      </w:r>
    </w:p>
    <w:p w:rsidR="000665B3" w:rsidRPr="0098398E" w:rsidRDefault="000665B3" w:rsidP="000665B3">
      <w:pPr>
        <w:jc w:val="center"/>
        <w:rPr>
          <w:b/>
          <w:sz w:val="28"/>
          <w:szCs w:val="28"/>
        </w:rPr>
      </w:pPr>
      <w:r w:rsidRPr="0098398E">
        <w:rPr>
          <w:b/>
          <w:sz w:val="28"/>
          <w:szCs w:val="28"/>
        </w:rPr>
        <w:t>РОСТОВСКАЯ ОБЛАСТЬ</w:t>
      </w:r>
    </w:p>
    <w:p w:rsidR="000665B3" w:rsidRPr="0098398E" w:rsidRDefault="000665B3" w:rsidP="000665B3">
      <w:pPr>
        <w:jc w:val="center"/>
        <w:rPr>
          <w:b/>
          <w:sz w:val="28"/>
          <w:szCs w:val="28"/>
        </w:rPr>
      </w:pPr>
      <w:r w:rsidRPr="0098398E">
        <w:rPr>
          <w:b/>
          <w:sz w:val="28"/>
          <w:szCs w:val="28"/>
        </w:rPr>
        <w:t>МОРОЗОВСКИЙ РАЙОН</w:t>
      </w:r>
    </w:p>
    <w:p w:rsidR="000665B3" w:rsidRPr="0098398E" w:rsidRDefault="000665B3" w:rsidP="000665B3">
      <w:pPr>
        <w:jc w:val="center"/>
        <w:rPr>
          <w:b/>
          <w:sz w:val="28"/>
          <w:szCs w:val="28"/>
        </w:rPr>
      </w:pPr>
      <w:r w:rsidRPr="0098398E">
        <w:rPr>
          <w:b/>
          <w:sz w:val="28"/>
          <w:szCs w:val="28"/>
        </w:rPr>
        <w:t>АДМИНИСТРАЦИЯ</w:t>
      </w:r>
    </w:p>
    <w:p w:rsidR="000665B3" w:rsidRPr="0098398E" w:rsidRDefault="000665B3" w:rsidP="000665B3">
      <w:pPr>
        <w:jc w:val="center"/>
        <w:rPr>
          <w:b/>
          <w:sz w:val="28"/>
          <w:szCs w:val="28"/>
        </w:rPr>
      </w:pPr>
      <w:r w:rsidRPr="0098398E">
        <w:rPr>
          <w:b/>
          <w:sz w:val="28"/>
          <w:szCs w:val="28"/>
        </w:rPr>
        <w:t>ВОЗНЕСЕНСКОГО СЕЛЬСКОГО ПОСЕЛЕНИЯ</w:t>
      </w:r>
    </w:p>
    <w:p w:rsidR="0071175A" w:rsidRPr="0071175A" w:rsidRDefault="008F0023" w:rsidP="0071175A">
      <w:pPr>
        <w:jc w:val="center"/>
        <w:rPr>
          <w:b/>
          <w:sz w:val="28"/>
          <w:szCs w:val="28"/>
        </w:rPr>
      </w:pPr>
      <w:r>
        <w:rPr>
          <w:b/>
          <w:sz w:val="28"/>
          <w:szCs w:val="28"/>
        </w:rPr>
        <w:t>ПОСТАНОВЛЕНИЕ</w:t>
      </w:r>
    </w:p>
    <w:p w:rsidR="00506B8E" w:rsidRDefault="00506B8E" w:rsidP="0071175A">
      <w:pPr>
        <w:tabs>
          <w:tab w:val="left" w:pos="4106"/>
          <w:tab w:val="left" w:pos="7404"/>
        </w:tabs>
        <w:ind w:firstLine="360"/>
        <w:rPr>
          <w:sz w:val="28"/>
          <w:szCs w:val="28"/>
        </w:rPr>
      </w:pPr>
    </w:p>
    <w:p w:rsidR="0071175A" w:rsidRPr="0074154C" w:rsidRDefault="00506B8E" w:rsidP="0071175A">
      <w:pPr>
        <w:tabs>
          <w:tab w:val="left" w:pos="4106"/>
          <w:tab w:val="left" w:pos="7404"/>
        </w:tabs>
        <w:ind w:firstLine="360"/>
        <w:rPr>
          <w:color w:val="FF0000"/>
          <w:sz w:val="28"/>
          <w:szCs w:val="28"/>
          <w:lang w:val="en-US"/>
        </w:rPr>
      </w:pPr>
      <w:r>
        <w:rPr>
          <w:sz w:val="28"/>
          <w:szCs w:val="28"/>
        </w:rPr>
        <w:t>13</w:t>
      </w:r>
      <w:r w:rsidR="002B639C">
        <w:rPr>
          <w:sz w:val="28"/>
          <w:szCs w:val="28"/>
        </w:rPr>
        <w:t xml:space="preserve"> </w:t>
      </w:r>
      <w:r>
        <w:rPr>
          <w:sz w:val="28"/>
          <w:szCs w:val="28"/>
        </w:rPr>
        <w:t>октября</w:t>
      </w:r>
      <w:r w:rsidR="008E61B8">
        <w:rPr>
          <w:sz w:val="28"/>
          <w:szCs w:val="28"/>
        </w:rPr>
        <w:t xml:space="preserve"> </w:t>
      </w:r>
      <w:r w:rsidR="0071175A">
        <w:rPr>
          <w:sz w:val="28"/>
          <w:szCs w:val="28"/>
        </w:rPr>
        <w:t xml:space="preserve"> </w:t>
      </w:r>
      <w:r w:rsidR="0071175A" w:rsidRPr="0071175A">
        <w:rPr>
          <w:sz w:val="28"/>
          <w:szCs w:val="28"/>
        </w:rPr>
        <w:t>20</w:t>
      </w:r>
      <w:r w:rsidR="005D170D">
        <w:rPr>
          <w:sz w:val="28"/>
          <w:szCs w:val="28"/>
        </w:rPr>
        <w:t>21</w:t>
      </w:r>
      <w:r w:rsidR="0071175A" w:rsidRPr="0071175A">
        <w:rPr>
          <w:sz w:val="28"/>
          <w:szCs w:val="28"/>
        </w:rPr>
        <w:t xml:space="preserve"> г. </w:t>
      </w:r>
      <w:r w:rsidR="0071175A" w:rsidRPr="0071175A">
        <w:rPr>
          <w:sz w:val="28"/>
          <w:szCs w:val="28"/>
        </w:rPr>
        <w:tab/>
      </w:r>
      <w:r w:rsidR="0071175A" w:rsidRPr="0071175A">
        <w:rPr>
          <w:sz w:val="28"/>
          <w:szCs w:val="28"/>
        </w:rPr>
        <w:tab/>
        <w:t xml:space="preserve">         № </w:t>
      </w:r>
      <w:r w:rsidR="00303A43">
        <w:rPr>
          <w:sz w:val="28"/>
          <w:szCs w:val="28"/>
        </w:rPr>
        <w:t>41</w:t>
      </w:r>
    </w:p>
    <w:p w:rsidR="0071175A" w:rsidRPr="0071175A" w:rsidRDefault="0071175A" w:rsidP="0071175A">
      <w:pPr>
        <w:tabs>
          <w:tab w:val="left" w:pos="3300"/>
          <w:tab w:val="left" w:pos="3630"/>
          <w:tab w:val="left" w:pos="4106"/>
          <w:tab w:val="center" w:pos="5031"/>
          <w:tab w:val="left" w:pos="6270"/>
        </w:tabs>
        <w:ind w:firstLine="708"/>
        <w:rPr>
          <w:sz w:val="28"/>
          <w:szCs w:val="28"/>
        </w:rPr>
      </w:pPr>
      <w:r w:rsidRPr="0071175A">
        <w:rPr>
          <w:sz w:val="28"/>
          <w:szCs w:val="28"/>
        </w:rPr>
        <w:tab/>
        <w:t xml:space="preserve">     х. Вознесенский</w:t>
      </w:r>
      <w:r w:rsidRPr="0071175A">
        <w:rPr>
          <w:sz w:val="28"/>
          <w:szCs w:val="28"/>
        </w:rPr>
        <w:tab/>
      </w:r>
    </w:p>
    <w:p w:rsidR="0071175A" w:rsidRDefault="0071175A" w:rsidP="0071175A">
      <w:pPr>
        <w:rPr>
          <w:sz w:val="28"/>
        </w:rPr>
      </w:pPr>
    </w:p>
    <w:p w:rsidR="0071175A" w:rsidRPr="00C429F2" w:rsidRDefault="00C429F2" w:rsidP="00506B8E">
      <w:pPr>
        <w:spacing w:line="211" w:lineRule="auto"/>
        <w:ind w:right="4001"/>
        <w:jc w:val="both"/>
        <w:rPr>
          <w:rFonts w:cs="Tahoma"/>
          <w:sz w:val="28"/>
          <w:szCs w:val="28"/>
        </w:rPr>
      </w:pPr>
      <w:r w:rsidRPr="00C429F2">
        <w:rPr>
          <w:color w:val="000000"/>
          <w:sz w:val="28"/>
          <w:szCs w:val="28"/>
        </w:rPr>
        <w:t xml:space="preserve">О создании комиссии по проведению осмотра здания, сооружения или объекта незавершенного строительства при проведении </w:t>
      </w:r>
      <w:proofErr w:type="gramStart"/>
      <w:r w:rsidRPr="00C429F2">
        <w:rPr>
          <w:color w:val="000000"/>
          <w:sz w:val="28"/>
          <w:szCs w:val="28"/>
        </w:rPr>
        <w:t>мероприятий</w:t>
      </w:r>
      <w:proofErr w:type="gramEnd"/>
      <w:r w:rsidRPr="00C429F2">
        <w:rPr>
          <w:color w:val="000000"/>
          <w:sz w:val="28"/>
          <w:szCs w:val="28"/>
        </w:rPr>
        <w:t xml:space="preserve"> но выявлению правообладателей ранее учтенных объектов недвижимости на </w:t>
      </w:r>
      <w:r w:rsidR="008F0023" w:rsidRPr="00C429F2">
        <w:rPr>
          <w:color w:val="000000"/>
          <w:sz w:val="28"/>
          <w:szCs w:val="28"/>
        </w:rPr>
        <w:t>территории Вознесенского сельско</w:t>
      </w:r>
      <w:r w:rsidR="00860CF3" w:rsidRPr="00C429F2">
        <w:rPr>
          <w:color w:val="000000"/>
          <w:sz w:val="28"/>
          <w:szCs w:val="28"/>
        </w:rPr>
        <w:t>г</w:t>
      </w:r>
      <w:r w:rsidR="008F0023" w:rsidRPr="00C429F2">
        <w:rPr>
          <w:color w:val="000000"/>
          <w:sz w:val="28"/>
          <w:szCs w:val="28"/>
        </w:rPr>
        <w:t>о поселения</w:t>
      </w:r>
    </w:p>
    <w:p w:rsidR="008F0023" w:rsidRDefault="008F0023" w:rsidP="008F0023">
      <w:pPr>
        <w:spacing w:line="211" w:lineRule="auto"/>
        <w:ind w:firstLine="567"/>
        <w:jc w:val="both"/>
        <w:rPr>
          <w:sz w:val="28"/>
          <w:szCs w:val="28"/>
        </w:rPr>
      </w:pPr>
    </w:p>
    <w:p w:rsidR="008F0023" w:rsidRPr="00C429F2" w:rsidRDefault="00C429F2" w:rsidP="008F0023">
      <w:pPr>
        <w:spacing w:before="84" w:after="84"/>
        <w:ind w:firstLine="709"/>
        <w:jc w:val="both"/>
        <w:rPr>
          <w:rStyle w:val="20"/>
          <w:rFonts w:ascii="Times New Roman" w:hAnsi="Times New Roman" w:cs="Times New Roman"/>
          <w:sz w:val="28"/>
          <w:szCs w:val="28"/>
        </w:rPr>
      </w:pPr>
      <w:r w:rsidRPr="00C429F2">
        <w:rPr>
          <w:color w:val="000000"/>
          <w:sz w:val="28"/>
          <w:szCs w:val="28"/>
        </w:rPr>
        <w:t>В рамках проведения мероприятий по подготовке к реализации Федерального закона № 518 от 30.12.2020</w:t>
      </w:r>
      <w:r w:rsidRPr="00C429F2">
        <w:rPr>
          <w:rStyle w:val="Bodytext"/>
          <w:sz w:val="28"/>
          <w:szCs w:val="28"/>
          <w:lang w:val="ru-RU"/>
        </w:rPr>
        <w:t>,</w:t>
      </w:r>
      <w:r w:rsidRPr="00C429F2">
        <w:rPr>
          <w:color w:val="000000"/>
          <w:sz w:val="28"/>
          <w:szCs w:val="28"/>
        </w:rPr>
        <w:t xml:space="preserve"> в соответствии с пунктом 26 части 1 статьи 16 Федерального закона от 06 октября 2003 года № 131-Ф</w:t>
      </w:r>
      <w:r w:rsidR="00506B8E">
        <w:rPr>
          <w:color w:val="000000"/>
          <w:sz w:val="28"/>
          <w:szCs w:val="28"/>
        </w:rPr>
        <w:t>З</w:t>
      </w:r>
      <w:r w:rsidRPr="00C429F2">
        <w:rPr>
          <w:color w:val="000000"/>
          <w:sz w:val="28"/>
          <w:szCs w:val="28"/>
        </w:rPr>
        <w:t xml:space="preserve"> «</w:t>
      </w:r>
      <w:proofErr w:type="gramStart"/>
      <w:r w:rsidRPr="00C429F2">
        <w:rPr>
          <w:color w:val="000000"/>
          <w:sz w:val="28"/>
          <w:szCs w:val="28"/>
        </w:rPr>
        <w:t>Об</w:t>
      </w:r>
      <w:proofErr w:type="gramEnd"/>
      <w:r w:rsidRPr="00C429F2">
        <w:rPr>
          <w:color w:val="000000"/>
          <w:sz w:val="28"/>
          <w:szCs w:val="28"/>
        </w:rPr>
        <w:t xml:space="preserve"> общих принципах организации местного самоуправления в Российской Федерации» (ред. от 29.12.2017), с пунктом 5 части 6 статьи 69.1 Федерального закона от 13 июля 2015 № 218-ФЗ «О государственной регистрации недвижимости», Федеральным законом от 25 октября 2001 года № 137-Ф3 «О введении в действие Земельного кодекса Российской Федерации», Приказом Федеральной службы государственной регистрации, кадастра и картографии от 28 апреля 2021 г. № </w:t>
      </w:r>
      <w:proofErr w:type="gramStart"/>
      <w:r w:rsidRPr="00C429F2">
        <w:rPr>
          <w:color w:val="000000"/>
          <w:sz w:val="28"/>
          <w:szCs w:val="28"/>
        </w:rPr>
        <w:t>П</w:t>
      </w:r>
      <w:proofErr w:type="gramEnd"/>
      <w:r w:rsidRPr="00C429F2">
        <w:rPr>
          <w:color w:val="000000"/>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F0023" w:rsidRPr="00C429F2">
        <w:rPr>
          <w:sz w:val="28"/>
          <w:szCs w:val="28"/>
        </w:rPr>
        <w:t xml:space="preserve">, </w:t>
      </w:r>
      <w:r w:rsidR="008F0023" w:rsidRPr="00C429F2">
        <w:rPr>
          <w:rStyle w:val="20"/>
          <w:rFonts w:ascii="Times New Roman" w:hAnsi="Times New Roman" w:cs="Times New Roman"/>
          <w:sz w:val="28"/>
          <w:szCs w:val="28"/>
        </w:rPr>
        <w:t>Администрация Вознесенского сельского поселения</w:t>
      </w:r>
    </w:p>
    <w:p w:rsidR="0071175A" w:rsidRPr="008F0023" w:rsidRDefault="008F0023" w:rsidP="008F0023">
      <w:pPr>
        <w:spacing w:line="211" w:lineRule="auto"/>
        <w:ind w:firstLine="567"/>
        <w:jc w:val="center"/>
        <w:rPr>
          <w:sz w:val="28"/>
          <w:szCs w:val="28"/>
        </w:rPr>
      </w:pPr>
      <w:r w:rsidRPr="004A1AD4">
        <w:rPr>
          <w:color w:val="000000"/>
          <w:sz w:val="28"/>
          <w:szCs w:val="28"/>
        </w:rPr>
        <w:t>ПОСТАНОВЛЯ</w:t>
      </w:r>
      <w:r>
        <w:rPr>
          <w:color w:val="000000"/>
          <w:sz w:val="28"/>
          <w:szCs w:val="28"/>
        </w:rPr>
        <w:t>ЕТ</w:t>
      </w:r>
      <w:r w:rsidRPr="004A1AD4">
        <w:rPr>
          <w:color w:val="000000"/>
          <w:sz w:val="28"/>
          <w:szCs w:val="28"/>
        </w:rPr>
        <w:t>:</w:t>
      </w:r>
    </w:p>
    <w:p w:rsidR="0071175A" w:rsidRPr="0071175A" w:rsidRDefault="0071175A" w:rsidP="0071175A">
      <w:pPr>
        <w:spacing w:line="211" w:lineRule="auto"/>
        <w:jc w:val="center"/>
        <w:rPr>
          <w:rFonts w:cs="Tahoma"/>
          <w:sz w:val="16"/>
          <w:szCs w:val="16"/>
        </w:rPr>
      </w:pPr>
    </w:p>
    <w:p w:rsidR="00C429F2" w:rsidRPr="00C429F2" w:rsidRDefault="00C429F2" w:rsidP="00506B8E">
      <w:pPr>
        <w:widowControl w:val="0"/>
        <w:numPr>
          <w:ilvl w:val="0"/>
          <w:numId w:val="10"/>
        </w:numPr>
        <w:tabs>
          <w:tab w:val="left" w:pos="1456"/>
        </w:tabs>
        <w:spacing w:line="317" w:lineRule="exact"/>
        <w:ind w:left="426" w:right="20"/>
        <w:jc w:val="both"/>
        <w:rPr>
          <w:sz w:val="28"/>
          <w:szCs w:val="28"/>
        </w:rPr>
      </w:pPr>
      <w:r w:rsidRPr="00C429F2">
        <w:rPr>
          <w:color w:val="000000"/>
          <w:sz w:val="28"/>
          <w:szCs w:val="28"/>
        </w:rPr>
        <w:t>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Вознесенского сельского поселения (далее - комиссия).</w:t>
      </w:r>
    </w:p>
    <w:p w:rsidR="00C429F2" w:rsidRPr="00C429F2" w:rsidRDefault="00C429F2" w:rsidP="00506B8E">
      <w:pPr>
        <w:widowControl w:val="0"/>
        <w:numPr>
          <w:ilvl w:val="0"/>
          <w:numId w:val="10"/>
        </w:numPr>
        <w:tabs>
          <w:tab w:val="left" w:pos="1451"/>
        </w:tabs>
        <w:spacing w:line="317" w:lineRule="exact"/>
        <w:ind w:left="426" w:right="20"/>
        <w:jc w:val="both"/>
        <w:rPr>
          <w:sz w:val="28"/>
          <w:szCs w:val="28"/>
        </w:rPr>
      </w:pPr>
      <w:r w:rsidRPr="00C429F2">
        <w:rPr>
          <w:color w:val="000000"/>
          <w:sz w:val="28"/>
          <w:szCs w:val="28"/>
        </w:rPr>
        <w:t>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Вознесенского сельского поселения (приложение №1).</w:t>
      </w:r>
    </w:p>
    <w:p w:rsidR="00C429F2" w:rsidRPr="00C429F2" w:rsidRDefault="00C429F2" w:rsidP="00506B8E">
      <w:pPr>
        <w:widowControl w:val="0"/>
        <w:numPr>
          <w:ilvl w:val="0"/>
          <w:numId w:val="10"/>
        </w:numPr>
        <w:tabs>
          <w:tab w:val="left" w:pos="1436"/>
        </w:tabs>
        <w:spacing w:line="322" w:lineRule="exact"/>
        <w:ind w:left="426"/>
        <w:jc w:val="both"/>
        <w:rPr>
          <w:sz w:val="28"/>
          <w:szCs w:val="28"/>
        </w:rPr>
      </w:pPr>
      <w:r w:rsidRPr="00C429F2">
        <w:rPr>
          <w:color w:val="000000"/>
          <w:sz w:val="28"/>
          <w:szCs w:val="28"/>
        </w:rPr>
        <w:t xml:space="preserve">Утвердить положение по проведению осмотра здания, сооружения или объекта незавершенного строительства при проведении мероприятий по </w:t>
      </w:r>
      <w:r w:rsidRPr="00C429F2">
        <w:rPr>
          <w:color w:val="000000"/>
          <w:sz w:val="28"/>
          <w:szCs w:val="28"/>
        </w:rPr>
        <w:lastRenderedPageBreak/>
        <w:t>выявлению правообладателей ранее учтенных объектов недвижимости на территории Вознесенского сельского поселения (Приложение №2).</w:t>
      </w:r>
    </w:p>
    <w:p w:rsidR="008F0023" w:rsidRPr="0060786D" w:rsidRDefault="008F0023" w:rsidP="00506B8E">
      <w:pPr>
        <w:numPr>
          <w:ilvl w:val="0"/>
          <w:numId w:val="10"/>
        </w:numPr>
        <w:ind w:left="284" w:hanging="284"/>
        <w:jc w:val="both"/>
        <w:rPr>
          <w:sz w:val="28"/>
          <w:szCs w:val="28"/>
        </w:rPr>
      </w:pPr>
      <w:r w:rsidRPr="0060786D">
        <w:rPr>
          <w:color w:val="000000"/>
          <w:sz w:val="28"/>
          <w:szCs w:val="28"/>
        </w:rPr>
        <w:t xml:space="preserve">Постановление вступает в силу </w:t>
      </w:r>
      <w:r>
        <w:rPr>
          <w:color w:val="000000"/>
          <w:sz w:val="28"/>
          <w:szCs w:val="28"/>
        </w:rPr>
        <w:t>с момента обнародования.</w:t>
      </w:r>
    </w:p>
    <w:p w:rsidR="008F0023" w:rsidRPr="0060786D" w:rsidRDefault="008F0023" w:rsidP="00506B8E">
      <w:pPr>
        <w:numPr>
          <w:ilvl w:val="0"/>
          <w:numId w:val="10"/>
        </w:numPr>
        <w:ind w:left="284" w:hanging="284"/>
        <w:jc w:val="both"/>
        <w:rPr>
          <w:sz w:val="28"/>
          <w:szCs w:val="28"/>
        </w:rPr>
      </w:pPr>
      <w:proofErr w:type="gramStart"/>
      <w:r w:rsidRPr="0060786D">
        <w:rPr>
          <w:sz w:val="28"/>
          <w:szCs w:val="28"/>
        </w:rPr>
        <w:t>Контроль за</w:t>
      </w:r>
      <w:proofErr w:type="gramEnd"/>
      <w:r w:rsidRPr="0060786D">
        <w:rPr>
          <w:sz w:val="28"/>
          <w:szCs w:val="28"/>
        </w:rPr>
        <w:t xml:space="preserve"> выполнением постановления оставляю за собой.</w:t>
      </w:r>
    </w:p>
    <w:p w:rsidR="008F0023" w:rsidRDefault="008F0023" w:rsidP="008F0023">
      <w:pPr>
        <w:jc w:val="both"/>
        <w:rPr>
          <w:sz w:val="28"/>
        </w:rPr>
      </w:pPr>
    </w:p>
    <w:p w:rsidR="008F0023" w:rsidRDefault="008F0023" w:rsidP="008F0023">
      <w:pPr>
        <w:jc w:val="both"/>
        <w:rPr>
          <w:sz w:val="28"/>
        </w:rPr>
      </w:pPr>
    </w:p>
    <w:p w:rsidR="008F0023" w:rsidRDefault="008F0023" w:rsidP="008F0023">
      <w:pPr>
        <w:rPr>
          <w:sz w:val="28"/>
          <w:szCs w:val="28"/>
        </w:rPr>
      </w:pPr>
      <w:r w:rsidRPr="002B67A4">
        <w:rPr>
          <w:sz w:val="28"/>
          <w:szCs w:val="28"/>
        </w:rPr>
        <w:t xml:space="preserve">Глава </w:t>
      </w:r>
      <w:r>
        <w:rPr>
          <w:sz w:val="28"/>
          <w:szCs w:val="28"/>
        </w:rPr>
        <w:t xml:space="preserve">Администрации </w:t>
      </w:r>
    </w:p>
    <w:p w:rsidR="008F0023" w:rsidRPr="00341753" w:rsidRDefault="008F0023" w:rsidP="008F0023">
      <w:pPr>
        <w:rPr>
          <w:sz w:val="28"/>
          <w:szCs w:val="28"/>
        </w:rPr>
      </w:pPr>
      <w:r>
        <w:rPr>
          <w:sz w:val="28"/>
          <w:szCs w:val="28"/>
        </w:rPr>
        <w:t xml:space="preserve">Вознесенского сельского поселения     </w:t>
      </w:r>
      <w:r>
        <w:rPr>
          <w:sz w:val="28"/>
          <w:szCs w:val="28"/>
        </w:rPr>
        <w:tab/>
      </w:r>
      <w:r>
        <w:rPr>
          <w:sz w:val="28"/>
          <w:szCs w:val="28"/>
        </w:rPr>
        <w:tab/>
        <w:t xml:space="preserve">                               С.И. Чмира</w:t>
      </w:r>
      <w:r w:rsidRPr="002B67A4">
        <w:rPr>
          <w:sz w:val="28"/>
          <w:szCs w:val="28"/>
        </w:rPr>
        <w:t xml:space="preserve"> </w:t>
      </w:r>
    </w:p>
    <w:p w:rsidR="008F0023" w:rsidRDefault="008F0023"/>
    <w:p w:rsidR="00860CF3" w:rsidRPr="00506B8E" w:rsidRDefault="008F0023" w:rsidP="00506B8E">
      <w:pPr>
        <w:pStyle w:val="11"/>
        <w:keepNext/>
        <w:keepLines/>
        <w:shd w:val="clear" w:color="auto" w:fill="auto"/>
        <w:spacing w:before="0" w:line="240" w:lineRule="auto"/>
        <w:ind w:left="5103"/>
        <w:rPr>
          <w:rFonts w:ascii="Times New Roman" w:hAnsi="Times New Roman" w:cs="Times New Roman"/>
          <w:b w:val="0"/>
          <w:color w:val="000000"/>
          <w:sz w:val="24"/>
          <w:szCs w:val="24"/>
        </w:rPr>
      </w:pPr>
      <w:r>
        <w:br w:type="page"/>
      </w:r>
      <w:r w:rsidR="00860CF3" w:rsidRPr="00506B8E">
        <w:rPr>
          <w:rFonts w:ascii="Times New Roman" w:hAnsi="Times New Roman" w:cs="Times New Roman"/>
          <w:b w:val="0"/>
          <w:color w:val="000000"/>
          <w:sz w:val="24"/>
          <w:szCs w:val="24"/>
        </w:rPr>
        <w:lastRenderedPageBreak/>
        <w:t>Приложение</w:t>
      </w:r>
      <w:r w:rsidR="00C429F2" w:rsidRPr="00506B8E">
        <w:rPr>
          <w:rFonts w:ascii="Times New Roman" w:hAnsi="Times New Roman" w:cs="Times New Roman"/>
          <w:b w:val="0"/>
          <w:color w:val="000000"/>
          <w:sz w:val="24"/>
          <w:szCs w:val="24"/>
        </w:rPr>
        <w:t xml:space="preserve"> 1</w:t>
      </w:r>
      <w:r w:rsidR="00860CF3" w:rsidRPr="00506B8E">
        <w:rPr>
          <w:rFonts w:ascii="Times New Roman" w:hAnsi="Times New Roman" w:cs="Times New Roman"/>
          <w:b w:val="0"/>
          <w:color w:val="000000"/>
          <w:sz w:val="24"/>
          <w:szCs w:val="24"/>
        </w:rPr>
        <w:t xml:space="preserve"> к постановлению Администрации Вознесенского сельского поселения от </w:t>
      </w:r>
      <w:r w:rsidR="00847224">
        <w:rPr>
          <w:rFonts w:ascii="Times New Roman" w:hAnsi="Times New Roman" w:cs="Times New Roman"/>
          <w:b w:val="0"/>
          <w:color w:val="000000"/>
          <w:sz w:val="24"/>
          <w:szCs w:val="24"/>
        </w:rPr>
        <w:t>13</w:t>
      </w:r>
      <w:r w:rsidR="00860CF3" w:rsidRPr="00506B8E">
        <w:rPr>
          <w:rFonts w:ascii="Times New Roman" w:hAnsi="Times New Roman" w:cs="Times New Roman"/>
          <w:b w:val="0"/>
          <w:color w:val="000000"/>
          <w:sz w:val="24"/>
          <w:szCs w:val="24"/>
        </w:rPr>
        <w:t>.</w:t>
      </w:r>
      <w:r w:rsidR="00847224">
        <w:rPr>
          <w:rFonts w:ascii="Times New Roman" w:hAnsi="Times New Roman" w:cs="Times New Roman"/>
          <w:b w:val="0"/>
          <w:color w:val="000000"/>
          <w:sz w:val="24"/>
          <w:szCs w:val="24"/>
        </w:rPr>
        <w:t>10</w:t>
      </w:r>
      <w:r w:rsidR="00860CF3" w:rsidRPr="00506B8E">
        <w:rPr>
          <w:rFonts w:ascii="Times New Roman" w:hAnsi="Times New Roman" w:cs="Times New Roman"/>
          <w:b w:val="0"/>
          <w:color w:val="000000"/>
          <w:sz w:val="24"/>
          <w:szCs w:val="24"/>
        </w:rPr>
        <w:t xml:space="preserve">.2021 </w:t>
      </w:r>
      <w:r w:rsidR="00860CF3" w:rsidRPr="00506B8E">
        <w:rPr>
          <w:rFonts w:ascii="Times New Roman" w:hAnsi="Times New Roman" w:cs="Times New Roman"/>
          <w:b w:val="0"/>
          <w:color w:val="000000"/>
          <w:sz w:val="24"/>
          <w:szCs w:val="24"/>
          <w:lang w:val="en-US"/>
        </w:rPr>
        <w:t>N</w:t>
      </w:r>
      <w:r w:rsidR="00860CF3" w:rsidRPr="00506B8E">
        <w:rPr>
          <w:rFonts w:ascii="Times New Roman" w:hAnsi="Times New Roman" w:cs="Times New Roman"/>
          <w:b w:val="0"/>
          <w:color w:val="000000"/>
          <w:sz w:val="24"/>
          <w:szCs w:val="24"/>
        </w:rPr>
        <w:t xml:space="preserve"> </w:t>
      </w:r>
      <w:r w:rsidR="00847224">
        <w:rPr>
          <w:rFonts w:ascii="Times New Roman" w:hAnsi="Times New Roman" w:cs="Times New Roman"/>
          <w:b w:val="0"/>
          <w:color w:val="000000"/>
          <w:sz w:val="24"/>
          <w:szCs w:val="24"/>
        </w:rPr>
        <w:t>41</w:t>
      </w:r>
    </w:p>
    <w:p w:rsidR="001E76D1" w:rsidRDefault="001E76D1" w:rsidP="001E76D1">
      <w:pPr>
        <w:tabs>
          <w:tab w:val="left" w:pos="5702"/>
        </w:tabs>
        <w:ind w:firstLine="851"/>
        <w:jc w:val="center"/>
        <w:rPr>
          <w:color w:val="000000"/>
          <w:sz w:val="28"/>
          <w:szCs w:val="28"/>
        </w:rPr>
      </w:pPr>
    </w:p>
    <w:p w:rsidR="001E76D1" w:rsidRDefault="001E76D1" w:rsidP="001E76D1">
      <w:pPr>
        <w:tabs>
          <w:tab w:val="left" w:pos="5702"/>
        </w:tabs>
        <w:ind w:firstLine="851"/>
        <w:jc w:val="center"/>
        <w:rPr>
          <w:color w:val="000000"/>
          <w:sz w:val="28"/>
          <w:szCs w:val="28"/>
        </w:rPr>
      </w:pPr>
    </w:p>
    <w:p w:rsidR="00C429F2" w:rsidRDefault="00C429F2" w:rsidP="00C429F2">
      <w:pPr>
        <w:ind w:left="4480"/>
        <w:rPr>
          <w:color w:val="000000"/>
          <w:sz w:val="28"/>
          <w:szCs w:val="28"/>
        </w:rPr>
      </w:pPr>
      <w:r w:rsidRPr="00506B8E">
        <w:rPr>
          <w:color w:val="000000"/>
          <w:sz w:val="28"/>
          <w:szCs w:val="28"/>
        </w:rPr>
        <w:t>СОСТАВ</w:t>
      </w:r>
    </w:p>
    <w:p w:rsidR="00506B8E" w:rsidRPr="00506B8E" w:rsidRDefault="00506B8E" w:rsidP="00C429F2">
      <w:pPr>
        <w:ind w:left="4480"/>
        <w:rPr>
          <w:sz w:val="28"/>
          <w:szCs w:val="28"/>
        </w:rPr>
      </w:pPr>
    </w:p>
    <w:p w:rsidR="00C429F2" w:rsidRDefault="00C429F2" w:rsidP="00506B8E">
      <w:pPr>
        <w:ind w:left="80" w:right="340" w:firstLine="920"/>
        <w:jc w:val="both"/>
        <w:rPr>
          <w:color w:val="000000"/>
          <w:sz w:val="28"/>
          <w:szCs w:val="28"/>
        </w:rPr>
      </w:pPr>
      <w:r w:rsidRPr="00506B8E">
        <w:rPr>
          <w:color w:val="000000"/>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w:t>
      </w:r>
      <w:r w:rsidR="00506B8E">
        <w:rPr>
          <w:color w:val="000000"/>
          <w:sz w:val="28"/>
          <w:szCs w:val="28"/>
        </w:rPr>
        <w:t xml:space="preserve"> </w:t>
      </w:r>
      <w:r w:rsidRPr="00506B8E">
        <w:rPr>
          <w:color w:val="000000"/>
          <w:sz w:val="28"/>
          <w:szCs w:val="28"/>
        </w:rPr>
        <w:t>Вознесенского сельского поселения Председатель комиссии:</w:t>
      </w:r>
    </w:p>
    <w:p w:rsidR="00506B8E" w:rsidRPr="00506B8E" w:rsidRDefault="00506B8E" w:rsidP="00506B8E">
      <w:pPr>
        <w:ind w:left="80" w:right="340" w:firstLine="92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91"/>
      </w:tblGrid>
      <w:tr w:rsidR="00C429F2" w:rsidTr="00C429F2">
        <w:tc>
          <w:tcPr>
            <w:tcW w:w="4877" w:type="dxa"/>
          </w:tcPr>
          <w:p w:rsidR="00C429F2" w:rsidRPr="00C429F2" w:rsidRDefault="00C429F2" w:rsidP="00C429F2">
            <w:pPr>
              <w:spacing w:after="236" w:line="322" w:lineRule="exact"/>
              <w:jc w:val="both"/>
              <w:rPr>
                <w:sz w:val="28"/>
                <w:szCs w:val="28"/>
              </w:rPr>
            </w:pPr>
            <w:r w:rsidRPr="00C429F2">
              <w:rPr>
                <w:color w:val="000000"/>
                <w:sz w:val="28"/>
                <w:szCs w:val="28"/>
              </w:rPr>
              <w:t>Чмира Сергей Иванович</w:t>
            </w:r>
          </w:p>
        </w:tc>
        <w:tc>
          <w:tcPr>
            <w:tcW w:w="4878" w:type="dxa"/>
          </w:tcPr>
          <w:p w:rsidR="00C429F2" w:rsidRPr="00C429F2" w:rsidRDefault="00C429F2" w:rsidP="00C429F2">
            <w:pPr>
              <w:spacing w:after="236" w:line="322" w:lineRule="exact"/>
              <w:jc w:val="both"/>
              <w:rPr>
                <w:sz w:val="28"/>
                <w:szCs w:val="28"/>
              </w:rPr>
            </w:pPr>
            <w:r>
              <w:rPr>
                <w:color w:val="000000"/>
                <w:sz w:val="28"/>
                <w:szCs w:val="28"/>
              </w:rPr>
              <w:t>-</w:t>
            </w:r>
            <w:r w:rsidRPr="00C429F2">
              <w:rPr>
                <w:color w:val="000000"/>
                <w:sz w:val="28"/>
                <w:szCs w:val="28"/>
              </w:rPr>
              <w:t xml:space="preserve">глава </w:t>
            </w:r>
            <w:r>
              <w:rPr>
                <w:color w:val="000000"/>
                <w:sz w:val="28"/>
                <w:szCs w:val="28"/>
              </w:rPr>
              <w:t>А</w:t>
            </w:r>
            <w:r w:rsidRPr="00C429F2">
              <w:rPr>
                <w:color w:val="000000"/>
                <w:sz w:val="28"/>
                <w:szCs w:val="28"/>
              </w:rPr>
              <w:t>дминистрации Вознесенского сельского поселения</w:t>
            </w:r>
          </w:p>
        </w:tc>
      </w:tr>
      <w:tr w:rsidR="00C429F2" w:rsidTr="00C429F2">
        <w:tc>
          <w:tcPr>
            <w:tcW w:w="4877" w:type="dxa"/>
          </w:tcPr>
          <w:p w:rsidR="00C429F2" w:rsidRPr="00C429F2" w:rsidRDefault="00C429F2" w:rsidP="00C429F2">
            <w:pPr>
              <w:spacing w:line="643" w:lineRule="exact"/>
              <w:ind w:left="80"/>
              <w:rPr>
                <w:sz w:val="28"/>
                <w:szCs w:val="28"/>
              </w:rPr>
            </w:pPr>
            <w:r w:rsidRPr="00C429F2">
              <w:rPr>
                <w:color w:val="000000"/>
                <w:sz w:val="28"/>
                <w:szCs w:val="28"/>
              </w:rPr>
              <w:t>Члены комиссии:</w:t>
            </w:r>
          </w:p>
        </w:tc>
        <w:tc>
          <w:tcPr>
            <w:tcW w:w="4878" w:type="dxa"/>
          </w:tcPr>
          <w:p w:rsidR="00C429F2" w:rsidRPr="00C429F2" w:rsidRDefault="00C429F2" w:rsidP="00C429F2">
            <w:pPr>
              <w:spacing w:after="236" w:line="322" w:lineRule="exact"/>
              <w:jc w:val="both"/>
              <w:rPr>
                <w:sz w:val="28"/>
                <w:szCs w:val="28"/>
              </w:rPr>
            </w:pPr>
          </w:p>
        </w:tc>
      </w:tr>
      <w:tr w:rsidR="00C429F2" w:rsidTr="00C429F2">
        <w:tc>
          <w:tcPr>
            <w:tcW w:w="4877" w:type="dxa"/>
          </w:tcPr>
          <w:p w:rsidR="00C429F2" w:rsidRPr="00C429F2" w:rsidRDefault="00C429F2" w:rsidP="00C429F2">
            <w:pPr>
              <w:spacing w:line="643" w:lineRule="exact"/>
              <w:ind w:left="80"/>
              <w:rPr>
                <w:color w:val="000000"/>
                <w:sz w:val="28"/>
                <w:szCs w:val="28"/>
              </w:rPr>
            </w:pPr>
            <w:r w:rsidRPr="00C429F2">
              <w:rPr>
                <w:color w:val="000000"/>
                <w:sz w:val="28"/>
                <w:szCs w:val="28"/>
              </w:rPr>
              <w:t>Рыбкин Алексей Александрович</w:t>
            </w:r>
          </w:p>
        </w:tc>
        <w:tc>
          <w:tcPr>
            <w:tcW w:w="4878" w:type="dxa"/>
          </w:tcPr>
          <w:p w:rsidR="00847224" w:rsidRDefault="00847224" w:rsidP="00847224">
            <w:pPr>
              <w:ind w:left="60"/>
              <w:jc w:val="both"/>
              <w:rPr>
                <w:color w:val="000000"/>
                <w:sz w:val="28"/>
                <w:szCs w:val="28"/>
              </w:rPr>
            </w:pPr>
          </w:p>
          <w:p w:rsidR="00C429F2" w:rsidRPr="00C429F2" w:rsidRDefault="00C429F2" w:rsidP="00847224">
            <w:pPr>
              <w:ind w:left="60"/>
              <w:jc w:val="both"/>
              <w:rPr>
                <w:sz w:val="28"/>
                <w:szCs w:val="28"/>
              </w:rPr>
            </w:pPr>
            <w:r>
              <w:rPr>
                <w:color w:val="000000"/>
                <w:sz w:val="28"/>
                <w:szCs w:val="28"/>
              </w:rPr>
              <w:t>-</w:t>
            </w:r>
            <w:r w:rsidRPr="00C429F2">
              <w:rPr>
                <w:color w:val="000000"/>
                <w:sz w:val="28"/>
                <w:szCs w:val="28"/>
              </w:rPr>
              <w:t>ведущий специалист по</w:t>
            </w:r>
            <w:r w:rsidR="00847224">
              <w:rPr>
                <w:sz w:val="28"/>
                <w:szCs w:val="28"/>
              </w:rPr>
              <w:t xml:space="preserve"> </w:t>
            </w:r>
            <w:r w:rsidRPr="00C429F2">
              <w:rPr>
                <w:color w:val="000000"/>
                <w:sz w:val="28"/>
                <w:szCs w:val="28"/>
              </w:rPr>
              <w:t>земельным и имущественным отношениям Администрации Вознесенского сельского поселения</w:t>
            </w:r>
          </w:p>
        </w:tc>
      </w:tr>
      <w:tr w:rsidR="00C429F2" w:rsidTr="00C429F2">
        <w:tc>
          <w:tcPr>
            <w:tcW w:w="4877" w:type="dxa"/>
          </w:tcPr>
          <w:p w:rsidR="00C429F2" w:rsidRPr="00847224" w:rsidRDefault="00C429F2" w:rsidP="00C429F2">
            <w:pPr>
              <w:spacing w:line="230" w:lineRule="exact"/>
              <w:rPr>
                <w:sz w:val="28"/>
                <w:szCs w:val="28"/>
              </w:rPr>
            </w:pPr>
            <w:r w:rsidRPr="00847224">
              <w:rPr>
                <w:rStyle w:val="BodytextExact"/>
                <w:sz w:val="28"/>
                <w:szCs w:val="28"/>
              </w:rPr>
              <w:t>Сантоцкая Ирина Сергеевна</w:t>
            </w:r>
          </w:p>
          <w:p w:rsidR="00C429F2" w:rsidRPr="00847224" w:rsidRDefault="00C429F2" w:rsidP="00C429F2">
            <w:pPr>
              <w:spacing w:line="643" w:lineRule="exact"/>
              <w:ind w:left="80"/>
              <w:rPr>
                <w:color w:val="000000"/>
                <w:sz w:val="28"/>
                <w:szCs w:val="28"/>
              </w:rPr>
            </w:pPr>
          </w:p>
        </w:tc>
        <w:tc>
          <w:tcPr>
            <w:tcW w:w="4878" w:type="dxa"/>
          </w:tcPr>
          <w:p w:rsidR="00C429F2" w:rsidRPr="00C429F2" w:rsidRDefault="00C429F2" w:rsidP="00847224">
            <w:pPr>
              <w:ind w:left="60"/>
              <w:jc w:val="both"/>
              <w:rPr>
                <w:color w:val="000000"/>
                <w:sz w:val="28"/>
                <w:szCs w:val="28"/>
              </w:rPr>
            </w:pPr>
            <w:r>
              <w:rPr>
                <w:color w:val="000000"/>
                <w:sz w:val="28"/>
                <w:szCs w:val="28"/>
              </w:rPr>
              <w:t>-г</w:t>
            </w:r>
            <w:r w:rsidRPr="00C429F2">
              <w:rPr>
                <w:color w:val="000000"/>
                <w:sz w:val="28"/>
                <w:szCs w:val="28"/>
              </w:rPr>
              <w:t>лавный специалист  по общим, социальным, правовым вопросам и кадровому делопроизводству Администрации Вознесенского сельского поселения</w:t>
            </w:r>
          </w:p>
        </w:tc>
      </w:tr>
      <w:tr w:rsidR="00C429F2" w:rsidTr="00C429F2">
        <w:tc>
          <w:tcPr>
            <w:tcW w:w="4877" w:type="dxa"/>
          </w:tcPr>
          <w:p w:rsidR="00C429F2" w:rsidRPr="00C429F2" w:rsidRDefault="00C429F2" w:rsidP="00C429F2">
            <w:pPr>
              <w:spacing w:line="230" w:lineRule="exact"/>
              <w:rPr>
                <w:rStyle w:val="BodytextExact"/>
                <w:sz w:val="28"/>
                <w:szCs w:val="28"/>
              </w:rPr>
            </w:pPr>
            <w:r>
              <w:rPr>
                <w:rStyle w:val="BodytextExact"/>
                <w:sz w:val="28"/>
                <w:szCs w:val="28"/>
              </w:rPr>
              <w:t>Галик Марина Вениаминовна</w:t>
            </w:r>
          </w:p>
        </w:tc>
        <w:tc>
          <w:tcPr>
            <w:tcW w:w="4878" w:type="dxa"/>
          </w:tcPr>
          <w:p w:rsidR="00C429F2" w:rsidRPr="00C429F2" w:rsidRDefault="00C429F2" w:rsidP="00847224">
            <w:pPr>
              <w:ind w:left="60"/>
              <w:jc w:val="both"/>
              <w:rPr>
                <w:color w:val="000000"/>
                <w:sz w:val="28"/>
                <w:szCs w:val="28"/>
              </w:rPr>
            </w:pPr>
            <w:r>
              <w:rPr>
                <w:color w:val="000000"/>
                <w:sz w:val="28"/>
                <w:szCs w:val="28"/>
              </w:rPr>
              <w:t>-в</w:t>
            </w:r>
            <w:r w:rsidRPr="00C429F2">
              <w:rPr>
                <w:color w:val="000000"/>
                <w:sz w:val="28"/>
                <w:szCs w:val="28"/>
              </w:rPr>
              <w:t>едущий специалист по составлению и исполнению бюджета Администрации Вознесенского сельского поселения</w:t>
            </w:r>
          </w:p>
        </w:tc>
      </w:tr>
    </w:tbl>
    <w:p w:rsidR="00C429F2" w:rsidRDefault="00C429F2" w:rsidP="00C429F2">
      <w:pPr>
        <w:spacing w:after="236" w:line="322" w:lineRule="exact"/>
        <w:jc w:val="both"/>
      </w:pPr>
    </w:p>
    <w:p w:rsidR="00C429F2" w:rsidRDefault="00C429F2" w:rsidP="00506B8E">
      <w:pPr>
        <w:pStyle w:val="11"/>
        <w:keepNext/>
        <w:keepLines/>
        <w:shd w:val="clear" w:color="auto" w:fill="auto"/>
        <w:spacing w:before="0" w:line="240" w:lineRule="auto"/>
        <w:ind w:left="4962"/>
        <w:rPr>
          <w:rFonts w:ascii="Times New Roman" w:hAnsi="Times New Roman" w:cs="Times New Roman"/>
          <w:b w:val="0"/>
          <w:color w:val="000000"/>
          <w:sz w:val="24"/>
          <w:szCs w:val="24"/>
        </w:rPr>
      </w:pPr>
      <w:r>
        <w:rPr>
          <w:color w:val="000000"/>
        </w:rPr>
        <w:br w:type="page"/>
      </w:r>
      <w:r w:rsidRPr="00506B8E">
        <w:rPr>
          <w:rFonts w:ascii="Times New Roman" w:hAnsi="Times New Roman" w:cs="Times New Roman"/>
          <w:b w:val="0"/>
          <w:color w:val="000000"/>
          <w:sz w:val="24"/>
          <w:szCs w:val="24"/>
        </w:rPr>
        <w:lastRenderedPageBreak/>
        <w:t xml:space="preserve">Приложение 1 к постановлению Администрации Вознесенского сельского поселения от </w:t>
      </w:r>
      <w:r w:rsidR="00847224">
        <w:rPr>
          <w:rFonts w:ascii="Times New Roman" w:hAnsi="Times New Roman" w:cs="Times New Roman"/>
          <w:b w:val="0"/>
          <w:color w:val="000000"/>
          <w:sz w:val="24"/>
          <w:szCs w:val="24"/>
        </w:rPr>
        <w:t>13</w:t>
      </w:r>
      <w:r w:rsidRPr="00506B8E">
        <w:rPr>
          <w:rFonts w:ascii="Times New Roman" w:hAnsi="Times New Roman" w:cs="Times New Roman"/>
          <w:b w:val="0"/>
          <w:color w:val="000000"/>
          <w:sz w:val="24"/>
          <w:szCs w:val="24"/>
        </w:rPr>
        <w:t>.</w:t>
      </w:r>
      <w:r w:rsidR="00847224">
        <w:rPr>
          <w:rFonts w:ascii="Times New Roman" w:hAnsi="Times New Roman" w:cs="Times New Roman"/>
          <w:b w:val="0"/>
          <w:color w:val="000000"/>
          <w:sz w:val="24"/>
          <w:szCs w:val="24"/>
        </w:rPr>
        <w:t>10</w:t>
      </w:r>
      <w:r w:rsidRPr="00506B8E">
        <w:rPr>
          <w:rFonts w:ascii="Times New Roman" w:hAnsi="Times New Roman" w:cs="Times New Roman"/>
          <w:b w:val="0"/>
          <w:color w:val="000000"/>
          <w:sz w:val="24"/>
          <w:szCs w:val="24"/>
        </w:rPr>
        <w:t xml:space="preserve">.2021 </w:t>
      </w:r>
      <w:r w:rsidRPr="00506B8E">
        <w:rPr>
          <w:rFonts w:ascii="Times New Roman" w:hAnsi="Times New Roman" w:cs="Times New Roman"/>
          <w:b w:val="0"/>
          <w:color w:val="000000"/>
          <w:sz w:val="24"/>
          <w:szCs w:val="24"/>
          <w:lang w:val="en-US"/>
        </w:rPr>
        <w:t>N</w:t>
      </w:r>
      <w:r w:rsidR="00847224">
        <w:rPr>
          <w:rFonts w:ascii="Times New Roman" w:hAnsi="Times New Roman" w:cs="Times New Roman"/>
          <w:b w:val="0"/>
          <w:color w:val="000000"/>
          <w:sz w:val="24"/>
          <w:szCs w:val="24"/>
        </w:rPr>
        <w:t>41</w:t>
      </w:r>
    </w:p>
    <w:p w:rsidR="00506B8E" w:rsidRPr="00506B8E" w:rsidRDefault="00506B8E" w:rsidP="00506B8E">
      <w:pPr>
        <w:pStyle w:val="11"/>
        <w:keepNext/>
        <w:keepLines/>
        <w:shd w:val="clear" w:color="auto" w:fill="auto"/>
        <w:spacing w:before="0" w:line="240" w:lineRule="auto"/>
        <w:ind w:left="4962"/>
        <w:rPr>
          <w:rFonts w:ascii="Times New Roman" w:hAnsi="Times New Roman" w:cs="Times New Roman"/>
          <w:b w:val="0"/>
          <w:color w:val="000000"/>
          <w:sz w:val="24"/>
          <w:szCs w:val="24"/>
        </w:rPr>
      </w:pPr>
    </w:p>
    <w:p w:rsidR="00506B8E" w:rsidRDefault="00C429F2" w:rsidP="00506B8E">
      <w:pPr>
        <w:pStyle w:val="Bodytext30"/>
        <w:shd w:val="clear" w:color="auto" w:fill="auto"/>
        <w:spacing w:after="0"/>
        <w:ind w:right="-535"/>
        <w:jc w:val="center"/>
        <w:rPr>
          <w:color w:val="000000"/>
          <w:sz w:val="28"/>
          <w:szCs w:val="28"/>
        </w:rPr>
      </w:pPr>
      <w:r w:rsidRPr="00506B8E">
        <w:rPr>
          <w:color w:val="000000"/>
          <w:sz w:val="28"/>
          <w:szCs w:val="28"/>
        </w:rPr>
        <w:t xml:space="preserve">ПОЛОЖЕНИЕ </w:t>
      </w:r>
    </w:p>
    <w:p w:rsidR="00C429F2" w:rsidRPr="00506B8E" w:rsidRDefault="00C429F2" w:rsidP="00506B8E">
      <w:pPr>
        <w:pStyle w:val="Bodytext30"/>
        <w:shd w:val="clear" w:color="auto" w:fill="auto"/>
        <w:spacing w:after="0"/>
        <w:ind w:right="-535"/>
        <w:jc w:val="center"/>
        <w:rPr>
          <w:sz w:val="28"/>
          <w:szCs w:val="28"/>
        </w:rPr>
      </w:pPr>
      <w:r w:rsidRPr="00506B8E">
        <w:rPr>
          <w:color w:val="000000"/>
          <w:sz w:val="28"/>
          <w:szCs w:val="28"/>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Вознесенского сельского поселения</w:t>
      </w:r>
    </w:p>
    <w:p w:rsidR="00C429F2" w:rsidRPr="00506B8E" w:rsidRDefault="00C429F2" w:rsidP="00506B8E">
      <w:pPr>
        <w:spacing w:after="312" w:line="260" w:lineRule="exact"/>
        <w:ind w:left="3500" w:right="-535"/>
        <w:rPr>
          <w:color w:val="000000"/>
          <w:sz w:val="28"/>
          <w:szCs w:val="28"/>
        </w:rPr>
      </w:pPr>
    </w:p>
    <w:p w:rsidR="00C429F2" w:rsidRPr="00506B8E" w:rsidRDefault="00C429F2" w:rsidP="00506B8E">
      <w:pPr>
        <w:spacing w:after="312" w:line="260" w:lineRule="exact"/>
        <w:ind w:left="3500" w:right="-535"/>
        <w:rPr>
          <w:sz w:val="28"/>
          <w:szCs w:val="28"/>
        </w:rPr>
      </w:pPr>
      <w:r w:rsidRPr="00506B8E">
        <w:rPr>
          <w:color w:val="000000"/>
          <w:sz w:val="28"/>
          <w:szCs w:val="28"/>
        </w:rPr>
        <w:t>1. ОБЩИЕ ПОЛОЖЕНИЯ</w:t>
      </w:r>
    </w:p>
    <w:p w:rsidR="00C429F2" w:rsidRPr="00506B8E" w:rsidRDefault="00C429F2" w:rsidP="00506B8E">
      <w:pPr>
        <w:widowControl w:val="0"/>
        <w:numPr>
          <w:ilvl w:val="0"/>
          <w:numId w:val="13"/>
        </w:numPr>
        <w:tabs>
          <w:tab w:val="left" w:pos="1225"/>
        </w:tabs>
        <w:spacing w:line="317" w:lineRule="exact"/>
        <w:ind w:left="20" w:right="-535" w:firstLine="700"/>
        <w:jc w:val="both"/>
        <w:rPr>
          <w:sz w:val="28"/>
          <w:szCs w:val="28"/>
        </w:rPr>
      </w:pPr>
      <w:r w:rsidRPr="00506B8E">
        <w:rPr>
          <w:color w:val="000000"/>
          <w:sz w:val="28"/>
          <w:szCs w:val="28"/>
        </w:rPr>
        <w:t>Настоящее Положение устанавливает порядок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Вознесенского сельского поселения.</w:t>
      </w:r>
    </w:p>
    <w:p w:rsidR="00C429F2" w:rsidRPr="00506B8E" w:rsidRDefault="00C429F2" w:rsidP="00506B8E">
      <w:pPr>
        <w:widowControl w:val="0"/>
        <w:numPr>
          <w:ilvl w:val="0"/>
          <w:numId w:val="13"/>
        </w:numPr>
        <w:tabs>
          <w:tab w:val="left" w:pos="1244"/>
        </w:tabs>
        <w:spacing w:line="317" w:lineRule="exact"/>
        <w:ind w:left="20" w:right="-535" w:firstLine="700"/>
        <w:jc w:val="both"/>
        <w:rPr>
          <w:sz w:val="28"/>
          <w:szCs w:val="28"/>
        </w:rPr>
      </w:pPr>
      <w:r w:rsidRPr="00506B8E">
        <w:rPr>
          <w:color w:val="000000"/>
          <w:sz w:val="28"/>
          <w:szCs w:val="28"/>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Вознесенского сельского поселения (далее - комиссия) в своей работе руководствуется Земельным кодексом Российской Федерации, Федеральным законом от 13 июля 2015 № 218-ФЗ «О государственной регистрации недвижимости», Приказом Федеральной службы государственной регистрации, кадастра и картографии от 28 апреля 2021 г. № </w:t>
      </w:r>
      <w:proofErr w:type="gramStart"/>
      <w:r w:rsidRPr="00506B8E">
        <w:rPr>
          <w:color w:val="000000"/>
          <w:sz w:val="28"/>
          <w:szCs w:val="28"/>
        </w:rPr>
        <w:t>П</w:t>
      </w:r>
      <w:proofErr w:type="gramEnd"/>
      <w:r w:rsidRPr="00506B8E">
        <w:rPr>
          <w:color w:val="000000"/>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C429F2" w:rsidRPr="00506B8E" w:rsidRDefault="00C429F2" w:rsidP="00506B8E">
      <w:pPr>
        <w:widowControl w:val="0"/>
        <w:numPr>
          <w:ilvl w:val="0"/>
          <w:numId w:val="13"/>
        </w:numPr>
        <w:tabs>
          <w:tab w:val="left" w:pos="1186"/>
        </w:tabs>
        <w:spacing w:after="346" w:line="317" w:lineRule="exact"/>
        <w:ind w:left="20" w:right="-535" w:firstLine="700"/>
        <w:jc w:val="both"/>
        <w:rPr>
          <w:sz w:val="28"/>
          <w:szCs w:val="28"/>
        </w:rPr>
      </w:pPr>
      <w:r w:rsidRPr="00506B8E">
        <w:rPr>
          <w:color w:val="000000"/>
          <w:sz w:val="28"/>
          <w:szCs w:val="28"/>
        </w:rPr>
        <w:t>Заседания Комиссии проводятся по мере необходимости.</w:t>
      </w:r>
    </w:p>
    <w:p w:rsidR="00C429F2" w:rsidRPr="00506B8E" w:rsidRDefault="00C429F2" w:rsidP="00506B8E">
      <w:pPr>
        <w:widowControl w:val="0"/>
        <w:numPr>
          <w:ilvl w:val="0"/>
          <w:numId w:val="14"/>
        </w:numPr>
        <w:tabs>
          <w:tab w:val="left" w:pos="3063"/>
        </w:tabs>
        <w:spacing w:after="308" w:line="260" w:lineRule="exact"/>
        <w:ind w:left="2780" w:right="-535"/>
        <w:rPr>
          <w:sz w:val="28"/>
          <w:szCs w:val="28"/>
        </w:rPr>
      </w:pPr>
      <w:r w:rsidRPr="00506B8E">
        <w:rPr>
          <w:color w:val="000000"/>
          <w:sz w:val="28"/>
          <w:szCs w:val="28"/>
        </w:rPr>
        <w:t>ПОРЯДОК РАБОТЫ КОМИССИИ</w:t>
      </w:r>
    </w:p>
    <w:p w:rsidR="00C429F2" w:rsidRPr="00506B8E" w:rsidRDefault="00C429F2" w:rsidP="00506B8E">
      <w:pPr>
        <w:widowControl w:val="0"/>
        <w:numPr>
          <w:ilvl w:val="1"/>
          <w:numId w:val="14"/>
        </w:numPr>
        <w:tabs>
          <w:tab w:val="left" w:pos="1225"/>
        </w:tabs>
        <w:spacing w:line="322" w:lineRule="exact"/>
        <w:ind w:left="20" w:right="-535" w:firstLine="700"/>
        <w:jc w:val="both"/>
        <w:rPr>
          <w:sz w:val="28"/>
          <w:szCs w:val="28"/>
        </w:rPr>
      </w:pPr>
      <w:r w:rsidRPr="00506B8E">
        <w:rPr>
          <w:color w:val="000000"/>
          <w:sz w:val="28"/>
          <w:szCs w:val="28"/>
        </w:rPr>
        <w:t>Администрация Вознесенского сельского поселения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w:t>
      </w:r>
      <w:proofErr w:type="gramStart"/>
      <w:r w:rsidRPr="00506B8E">
        <w:rPr>
          <w:color w:val="000000"/>
          <w:sz w:val="28"/>
          <w:szCs w:val="28"/>
        </w:rPr>
        <w:t>и</w:t>
      </w:r>
      <w:proofErr w:type="gramEnd"/>
      <w:r w:rsidRPr="00506B8E">
        <w:rPr>
          <w:color w:val="000000"/>
          <w:sz w:val="28"/>
          <w:szCs w:val="28"/>
        </w:rPr>
        <w:t xml:space="preserve">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C429F2" w:rsidRPr="00506B8E" w:rsidRDefault="00C429F2" w:rsidP="00506B8E">
      <w:pPr>
        <w:spacing w:line="322" w:lineRule="exact"/>
        <w:ind w:left="20" w:right="-535" w:firstLine="700"/>
        <w:jc w:val="both"/>
        <w:rPr>
          <w:sz w:val="28"/>
          <w:szCs w:val="28"/>
        </w:rPr>
      </w:pPr>
      <w:r w:rsidRPr="00506B8E">
        <w:rPr>
          <w:color w:val="000000"/>
          <w:sz w:val="28"/>
          <w:szCs w:val="28"/>
        </w:rPr>
        <w:t>2.2</w:t>
      </w:r>
      <w:proofErr w:type="gramStart"/>
      <w:r w:rsidRPr="00506B8E">
        <w:rPr>
          <w:color w:val="000000"/>
          <w:sz w:val="28"/>
          <w:szCs w:val="28"/>
        </w:rPr>
        <w:t xml:space="preserve"> В</w:t>
      </w:r>
      <w:proofErr w:type="gramEnd"/>
      <w:r w:rsidRPr="00506B8E">
        <w:rPr>
          <w:color w:val="000000"/>
          <w:sz w:val="28"/>
          <w:szCs w:val="28"/>
        </w:rPr>
        <w:t xml:space="preserve">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rsidR="00C429F2" w:rsidRPr="00506B8E" w:rsidRDefault="00C429F2" w:rsidP="00506B8E">
      <w:pPr>
        <w:widowControl w:val="0"/>
        <w:numPr>
          <w:ilvl w:val="0"/>
          <w:numId w:val="15"/>
        </w:numPr>
        <w:tabs>
          <w:tab w:val="left" w:pos="1239"/>
        </w:tabs>
        <w:spacing w:line="322" w:lineRule="exact"/>
        <w:ind w:left="20" w:right="-535" w:firstLine="700"/>
        <w:jc w:val="both"/>
        <w:rPr>
          <w:sz w:val="28"/>
          <w:szCs w:val="28"/>
        </w:rPr>
      </w:pPr>
      <w:r w:rsidRPr="00506B8E">
        <w:rPr>
          <w:color w:val="000000"/>
          <w:sz w:val="28"/>
          <w:szCs w:val="28"/>
        </w:rPr>
        <w:t xml:space="preserve">В ходе проведения осмотра осуществляется </w:t>
      </w:r>
      <w:proofErr w:type="spellStart"/>
      <w:r w:rsidRPr="00506B8E">
        <w:rPr>
          <w:color w:val="000000"/>
          <w:sz w:val="28"/>
          <w:szCs w:val="28"/>
        </w:rPr>
        <w:t>фотофиксация</w:t>
      </w:r>
      <w:proofErr w:type="spellEnd"/>
      <w:r w:rsidRPr="00506B8E">
        <w:rPr>
          <w:color w:val="000000"/>
          <w:sz w:val="28"/>
          <w:szCs w:val="28"/>
        </w:rPr>
        <w:t xml:space="preserve"> объекта (объектов) недвижимости с указанием места и даты съемки. Материалы </w:t>
      </w:r>
      <w:proofErr w:type="spellStart"/>
      <w:r w:rsidRPr="00506B8E">
        <w:rPr>
          <w:color w:val="000000"/>
          <w:sz w:val="28"/>
          <w:szCs w:val="28"/>
        </w:rPr>
        <w:t>фотофиксации</w:t>
      </w:r>
      <w:proofErr w:type="spellEnd"/>
      <w:r w:rsidRPr="00506B8E">
        <w:rPr>
          <w:color w:val="000000"/>
          <w:sz w:val="28"/>
          <w:szCs w:val="28"/>
        </w:rPr>
        <w:t xml:space="preserve"> прилагаются к Акту осмотра.</w:t>
      </w:r>
    </w:p>
    <w:p w:rsidR="00C429F2" w:rsidRPr="00506B8E" w:rsidRDefault="00C429F2" w:rsidP="00506B8E">
      <w:pPr>
        <w:widowControl w:val="0"/>
        <w:numPr>
          <w:ilvl w:val="0"/>
          <w:numId w:val="15"/>
        </w:numPr>
        <w:tabs>
          <w:tab w:val="left" w:pos="1215"/>
        </w:tabs>
        <w:spacing w:line="317" w:lineRule="exact"/>
        <w:ind w:left="20" w:right="-535" w:firstLine="720"/>
        <w:jc w:val="both"/>
        <w:rPr>
          <w:sz w:val="28"/>
          <w:szCs w:val="28"/>
        </w:rPr>
      </w:pPr>
      <w:r w:rsidRPr="00506B8E">
        <w:rPr>
          <w:color w:val="000000"/>
          <w:sz w:val="28"/>
          <w:szCs w:val="28"/>
        </w:rPr>
        <w:lastRenderedPageBreak/>
        <w:t>В результате осмотра оформляется Акт осмотра (Приложение № 1), подписанный членами комиссии. В Акте осмотра комиссией указываются:</w:t>
      </w:r>
    </w:p>
    <w:p w:rsidR="00C429F2" w:rsidRPr="00506B8E" w:rsidRDefault="00C429F2" w:rsidP="00506B8E">
      <w:pPr>
        <w:widowControl w:val="0"/>
        <w:numPr>
          <w:ilvl w:val="0"/>
          <w:numId w:val="16"/>
        </w:numPr>
        <w:tabs>
          <w:tab w:val="left" w:pos="1412"/>
        </w:tabs>
        <w:spacing w:line="317" w:lineRule="exact"/>
        <w:ind w:left="20" w:right="-535" w:firstLine="720"/>
        <w:jc w:val="both"/>
        <w:rPr>
          <w:sz w:val="28"/>
          <w:szCs w:val="28"/>
        </w:rPr>
      </w:pPr>
      <w:r w:rsidRPr="00506B8E">
        <w:rPr>
          <w:color w:val="000000"/>
          <w:sz w:val="28"/>
          <w:szCs w:val="28"/>
        </w:rPr>
        <w:t>дата и время проведения осмотра;</w:t>
      </w:r>
    </w:p>
    <w:p w:rsidR="00C429F2" w:rsidRPr="00506B8E" w:rsidRDefault="00C429F2" w:rsidP="00506B8E">
      <w:pPr>
        <w:widowControl w:val="0"/>
        <w:numPr>
          <w:ilvl w:val="0"/>
          <w:numId w:val="16"/>
        </w:numPr>
        <w:tabs>
          <w:tab w:val="left" w:pos="1431"/>
        </w:tabs>
        <w:spacing w:line="317" w:lineRule="exact"/>
        <w:ind w:left="20" w:right="-535" w:firstLine="720"/>
        <w:jc w:val="both"/>
        <w:rPr>
          <w:sz w:val="28"/>
          <w:szCs w:val="28"/>
        </w:rPr>
      </w:pPr>
      <w:r w:rsidRPr="00506B8E">
        <w:rPr>
          <w:color w:val="000000"/>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C429F2" w:rsidRPr="00506B8E" w:rsidRDefault="00C429F2" w:rsidP="00506B8E">
      <w:pPr>
        <w:widowControl w:val="0"/>
        <w:numPr>
          <w:ilvl w:val="0"/>
          <w:numId w:val="16"/>
        </w:numPr>
        <w:tabs>
          <w:tab w:val="left" w:pos="1436"/>
        </w:tabs>
        <w:spacing w:line="317" w:lineRule="exact"/>
        <w:ind w:left="20" w:right="-535" w:firstLine="720"/>
        <w:jc w:val="both"/>
        <w:rPr>
          <w:sz w:val="28"/>
          <w:szCs w:val="28"/>
        </w:rPr>
      </w:pPr>
      <w:r w:rsidRPr="00506B8E">
        <w:rPr>
          <w:color w:val="000000"/>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C429F2" w:rsidRPr="00506B8E" w:rsidRDefault="00C429F2" w:rsidP="00506B8E">
      <w:pPr>
        <w:widowControl w:val="0"/>
        <w:numPr>
          <w:ilvl w:val="0"/>
          <w:numId w:val="16"/>
        </w:numPr>
        <w:tabs>
          <w:tab w:val="left" w:pos="1455"/>
        </w:tabs>
        <w:spacing w:line="317" w:lineRule="exact"/>
        <w:ind w:left="20" w:right="-535" w:firstLine="720"/>
        <w:jc w:val="both"/>
        <w:rPr>
          <w:sz w:val="28"/>
          <w:szCs w:val="28"/>
        </w:rPr>
      </w:pPr>
      <w:r w:rsidRPr="00506B8E">
        <w:rPr>
          <w:color w:val="000000"/>
          <w:sz w:val="28"/>
          <w:szCs w:val="28"/>
        </w:rPr>
        <w:t>наименование уполномоченного органа;</w:t>
      </w:r>
    </w:p>
    <w:p w:rsidR="00C429F2" w:rsidRPr="00506B8E" w:rsidRDefault="00C429F2" w:rsidP="00506B8E">
      <w:pPr>
        <w:widowControl w:val="0"/>
        <w:numPr>
          <w:ilvl w:val="0"/>
          <w:numId w:val="16"/>
        </w:numPr>
        <w:tabs>
          <w:tab w:val="left" w:pos="1431"/>
        </w:tabs>
        <w:spacing w:line="317" w:lineRule="exact"/>
        <w:ind w:left="20" w:right="-535" w:firstLine="720"/>
        <w:jc w:val="both"/>
        <w:rPr>
          <w:sz w:val="28"/>
          <w:szCs w:val="28"/>
        </w:rPr>
      </w:pPr>
      <w:proofErr w:type="gramStart"/>
      <w:r w:rsidRPr="00506B8E">
        <w:rPr>
          <w:color w:val="000000"/>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C429F2" w:rsidRPr="00506B8E" w:rsidRDefault="00C429F2" w:rsidP="00506B8E">
      <w:pPr>
        <w:widowControl w:val="0"/>
        <w:numPr>
          <w:ilvl w:val="0"/>
          <w:numId w:val="16"/>
        </w:numPr>
        <w:tabs>
          <w:tab w:val="left" w:pos="1436"/>
        </w:tabs>
        <w:spacing w:line="317" w:lineRule="exact"/>
        <w:ind w:left="20" w:right="-535" w:firstLine="720"/>
        <w:jc w:val="both"/>
        <w:rPr>
          <w:sz w:val="28"/>
          <w:szCs w:val="28"/>
        </w:rPr>
      </w:pPr>
      <w:proofErr w:type="gramStart"/>
      <w:r w:rsidRPr="00506B8E">
        <w:rPr>
          <w:color w:val="000000"/>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506B8E">
        <w:rPr>
          <w:color w:val="000000"/>
          <w:sz w:val="28"/>
          <w:szCs w:val="28"/>
        </w:rPr>
        <w:t>правоудостоверяющими</w:t>
      </w:r>
      <w:proofErr w:type="spellEnd"/>
      <w:r w:rsidRPr="00506B8E">
        <w:rPr>
          <w:color w:val="000000"/>
          <w:sz w:val="28"/>
          <w:szCs w:val="28"/>
        </w:rPr>
        <w:t xml:space="preserve"> документами, оформленными до дня вступления в силу Федерального закона от 21 июля 1997 г. </w:t>
      </w:r>
      <w:r w:rsidRPr="00506B8E">
        <w:rPr>
          <w:color w:val="000000"/>
          <w:sz w:val="28"/>
          <w:szCs w:val="28"/>
          <w:lang w:val="en-US"/>
        </w:rPr>
        <w:t>N</w:t>
      </w:r>
      <w:r w:rsidRPr="00506B8E">
        <w:rPr>
          <w:color w:val="000000"/>
          <w:sz w:val="28"/>
          <w:szCs w:val="28"/>
        </w:rPr>
        <w:t xml:space="preserve"> 122-ФЗ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C429F2" w:rsidRPr="00506B8E" w:rsidRDefault="00C429F2" w:rsidP="00506B8E">
      <w:pPr>
        <w:widowControl w:val="0"/>
        <w:numPr>
          <w:ilvl w:val="0"/>
          <w:numId w:val="16"/>
        </w:numPr>
        <w:tabs>
          <w:tab w:val="left" w:pos="1431"/>
        </w:tabs>
        <w:spacing w:line="317" w:lineRule="exact"/>
        <w:ind w:left="20" w:right="-535" w:firstLine="720"/>
        <w:jc w:val="both"/>
        <w:rPr>
          <w:sz w:val="28"/>
          <w:szCs w:val="28"/>
        </w:rPr>
      </w:pPr>
      <w:r w:rsidRPr="00506B8E">
        <w:rPr>
          <w:color w:val="000000"/>
          <w:sz w:val="28"/>
          <w:szCs w:val="28"/>
        </w:rPr>
        <w:t>сведения о применении при проведении осмотра технических средств;</w:t>
      </w:r>
    </w:p>
    <w:p w:rsidR="00C429F2" w:rsidRPr="00506B8E" w:rsidRDefault="00C429F2" w:rsidP="00506B8E">
      <w:pPr>
        <w:widowControl w:val="0"/>
        <w:numPr>
          <w:ilvl w:val="0"/>
          <w:numId w:val="16"/>
        </w:numPr>
        <w:tabs>
          <w:tab w:val="left" w:pos="1431"/>
        </w:tabs>
        <w:spacing w:line="317" w:lineRule="exact"/>
        <w:ind w:left="20" w:right="-535" w:firstLine="720"/>
        <w:jc w:val="both"/>
        <w:rPr>
          <w:sz w:val="28"/>
          <w:szCs w:val="28"/>
        </w:rPr>
      </w:pPr>
      <w:r w:rsidRPr="00506B8E">
        <w:rPr>
          <w:color w:val="000000"/>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C429F2" w:rsidRPr="00506B8E" w:rsidRDefault="00C429F2" w:rsidP="00506B8E">
      <w:pPr>
        <w:widowControl w:val="0"/>
        <w:numPr>
          <w:ilvl w:val="0"/>
          <w:numId w:val="15"/>
        </w:numPr>
        <w:tabs>
          <w:tab w:val="left" w:pos="1316"/>
        </w:tabs>
        <w:spacing w:after="294" w:line="317" w:lineRule="exact"/>
        <w:ind w:left="20" w:right="-535" w:firstLine="720"/>
        <w:jc w:val="both"/>
        <w:rPr>
          <w:sz w:val="28"/>
          <w:szCs w:val="28"/>
        </w:rPr>
      </w:pPr>
      <w:proofErr w:type="gramStart"/>
      <w:r w:rsidRPr="00506B8E">
        <w:rPr>
          <w:color w:val="000000"/>
          <w:sz w:val="28"/>
          <w:szCs w:val="28"/>
        </w:rPr>
        <w:t xml:space="preserve">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w:t>
      </w:r>
      <w:r w:rsidRPr="00506B8E">
        <w:rPr>
          <w:color w:val="000000"/>
          <w:sz w:val="28"/>
          <w:szCs w:val="28"/>
          <w:lang w:val="en-US"/>
        </w:rPr>
        <w:t>N</w:t>
      </w:r>
      <w:r w:rsidRPr="00506B8E">
        <w:rPr>
          <w:color w:val="000000"/>
          <w:sz w:val="28"/>
          <w:szCs w:val="28"/>
        </w:rPr>
        <w:t xml:space="preserve">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506B8E">
        <w:rPr>
          <w:color w:val="000000"/>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C429F2" w:rsidRPr="00506B8E" w:rsidRDefault="00C429F2" w:rsidP="00506B8E">
      <w:pPr>
        <w:pStyle w:val="Heading20"/>
        <w:keepNext/>
        <w:keepLines/>
        <w:numPr>
          <w:ilvl w:val="0"/>
          <w:numId w:val="14"/>
        </w:numPr>
        <w:shd w:val="clear" w:color="auto" w:fill="auto"/>
        <w:tabs>
          <w:tab w:val="left" w:pos="1018"/>
        </w:tabs>
        <w:spacing w:before="0" w:after="309" w:line="250" w:lineRule="exact"/>
        <w:ind w:left="20" w:right="-535"/>
        <w:rPr>
          <w:b w:val="0"/>
          <w:sz w:val="28"/>
          <w:szCs w:val="28"/>
        </w:rPr>
      </w:pPr>
      <w:bookmarkStart w:id="0" w:name="bookmark1"/>
      <w:r w:rsidRPr="00506B8E">
        <w:rPr>
          <w:b w:val="0"/>
          <w:color w:val="000000"/>
          <w:sz w:val="28"/>
          <w:szCs w:val="28"/>
        </w:rPr>
        <w:t>ПОРЯДОК ОБЖАЛОВАНИЯ ДЕЙСТВИЙ КОМИССИИ</w:t>
      </w:r>
      <w:bookmarkEnd w:id="0"/>
    </w:p>
    <w:p w:rsidR="002862FE" w:rsidRPr="00506B8E" w:rsidRDefault="00C429F2" w:rsidP="00506B8E">
      <w:pPr>
        <w:widowControl w:val="0"/>
        <w:numPr>
          <w:ilvl w:val="1"/>
          <w:numId w:val="14"/>
        </w:numPr>
        <w:tabs>
          <w:tab w:val="left" w:pos="1254"/>
        </w:tabs>
        <w:spacing w:line="278" w:lineRule="exact"/>
        <w:ind w:right="-535"/>
        <w:jc w:val="both"/>
        <w:rPr>
          <w:color w:val="000000"/>
          <w:sz w:val="28"/>
          <w:szCs w:val="28"/>
        </w:rPr>
      </w:pPr>
      <w:r w:rsidRPr="00506B8E">
        <w:rPr>
          <w:color w:val="000000"/>
          <w:sz w:val="28"/>
          <w:szCs w:val="28"/>
        </w:rPr>
        <w:t>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Вознесенского сельского поселения проводится в установленном законом порядке.</w:t>
      </w:r>
    </w:p>
    <w:p w:rsidR="00506B8E" w:rsidRDefault="00506B8E">
      <w:pPr>
        <w:rPr>
          <w:color w:val="000000"/>
        </w:rPr>
      </w:pPr>
      <w:r>
        <w:rPr>
          <w:color w:val="000000"/>
        </w:rPr>
        <w:br w:type="page"/>
      </w:r>
    </w:p>
    <w:p w:rsidR="00C429F2" w:rsidRPr="00506B8E" w:rsidRDefault="005E1C25" w:rsidP="00506B8E">
      <w:pPr>
        <w:ind w:left="4395"/>
        <w:rPr>
          <w:color w:val="000000"/>
        </w:rPr>
      </w:pPr>
      <w:r>
        <w:lastRenderedPageBreak/>
        <w:t xml:space="preserve">  </w:t>
      </w:r>
      <w:r w:rsidR="00C429F2" w:rsidRPr="00A44879">
        <w:rPr>
          <w:color w:val="000000"/>
        </w:rPr>
        <w:t>Приложение №1</w:t>
      </w:r>
    </w:p>
    <w:p w:rsidR="00C429F2" w:rsidRDefault="00C429F2" w:rsidP="00506B8E">
      <w:pPr>
        <w:pStyle w:val="Bodytext30"/>
        <w:shd w:val="clear" w:color="auto" w:fill="auto"/>
        <w:tabs>
          <w:tab w:val="left" w:leader="underscore" w:pos="5638"/>
          <w:tab w:val="left" w:leader="underscore" w:pos="7664"/>
          <w:tab w:val="left" w:pos="9356"/>
        </w:tabs>
        <w:spacing w:after="255" w:line="278" w:lineRule="exact"/>
        <w:ind w:left="4536" w:right="280"/>
        <w:jc w:val="both"/>
      </w:pPr>
      <w:r>
        <w:rPr>
          <w:color w:val="000000"/>
        </w:rPr>
        <w:t>к Положению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Вознесенского сельского поселения от</w:t>
      </w:r>
      <w:r w:rsidR="00847224">
        <w:rPr>
          <w:color w:val="000000"/>
        </w:rPr>
        <w:t xml:space="preserve">13.10.2021 </w:t>
      </w:r>
      <w:r>
        <w:rPr>
          <w:color w:val="000000"/>
        </w:rPr>
        <w:t>№</w:t>
      </w:r>
      <w:r w:rsidR="00847224">
        <w:rPr>
          <w:color w:val="000000"/>
        </w:rPr>
        <w:t>41</w:t>
      </w:r>
    </w:p>
    <w:p w:rsidR="00A44879" w:rsidRPr="00506B8E" w:rsidRDefault="00C429F2" w:rsidP="00A44879">
      <w:pPr>
        <w:spacing w:after="286"/>
        <w:ind w:left="567"/>
        <w:jc w:val="center"/>
        <w:rPr>
          <w:color w:val="000000"/>
          <w:sz w:val="28"/>
          <w:szCs w:val="28"/>
        </w:rPr>
      </w:pPr>
      <w:r w:rsidRPr="00506B8E">
        <w:rPr>
          <w:color w:val="000000"/>
          <w:sz w:val="28"/>
          <w:szCs w:val="28"/>
        </w:rPr>
        <w:t>АКТ ОСМОТРА</w:t>
      </w:r>
    </w:p>
    <w:p w:rsidR="00C429F2" w:rsidRPr="00506B8E" w:rsidRDefault="00C429F2" w:rsidP="00A44879">
      <w:pPr>
        <w:spacing w:after="286"/>
        <w:ind w:left="567"/>
        <w:jc w:val="center"/>
        <w:rPr>
          <w:sz w:val="28"/>
          <w:szCs w:val="28"/>
        </w:rPr>
      </w:pPr>
      <w:r w:rsidRPr="00506B8E">
        <w:rPr>
          <w:color w:val="000000"/>
          <w:sz w:val="28"/>
          <w:szCs w:val="28"/>
        </w:rPr>
        <w:t xml:space="preserve"> здания, сооружения или объекта незавершенного строительства при выявлении правообладателей ранее учтенных объектов недвижимости</w:t>
      </w:r>
    </w:p>
    <w:p w:rsidR="00506B8E" w:rsidRDefault="00A44879" w:rsidP="00506B8E">
      <w:pPr>
        <w:tabs>
          <w:tab w:val="left" w:pos="4669"/>
        </w:tabs>
        <w:spacing w:line="260" w:lineRule="exact"/>
        <w:ind w:left="567"/>
        <w:rPr>
          <w:color w:val="000000"/>
        </w:rPr>
      </w:pPr>
      <w:r>
        <w:rPr>
          <w:color w:val="000000"/>
        </w:rPr>
        <w:t>_________</w:t>
      </w:r>
      <w:r w:rsidR="00C429F2">
        <w:rPr>
          <w:color w:val="000000"/>
        </w:rPr>
        <w:t>20</w:t>
      </w:r>
      <w:r>
        <w:rPr>
          <w:color w:val="000000"/>
        </w:rPr>
        <w:t>___</w:t>
      </w:r>
      <w:r w:rsidR="00C429F2">
        <w:rPr>
          <w:color w:val="000000"/>
        </w:rPr>
        <w:t xml:space="preserve"> </w:t>
      </w:r>
      <w:r w:rsidR="00C429F2">
        <w:rPr>
          <w:rStyle w:val="Bodytext11ptSpacing0pt"/>
        </w:rPr>
        <w:t>г.</w:t>
      </w:r>
      <w:r w:rsidR="00C429F2">
        <w:rPr>
          <w:rStyle w:val="Bodytext11ptSpacing0pt"/>
        </w:rPr>
        <w:tab/>
      </w:r>
      <w:r w:rsidR="00847224">
        <w:rPr>
          <w:rStyle w:val="Bodytext11ptSpacing0pt"/>
        </w:rPr>
        <w:t xml:space="preserve">                                                            </w:t>
      </w:r>
      <w:r w:rsidR="00C429F2">
        <w:rPr>
          <w:color w:val="000000"/>
          <w:lang w:val="en-US"/>
        </w:rPr>
        <w:t>N</w:t>
      </w:r>
    </w:p>
    <w:p w:rsidR="00506B8E" w:rsidRDefault="00506B8E" w:rsidP="00506B8E">
      <w:pPr>
        <w:tabs>
          <w:tab w:val="left" w:pos="4669"/>
        </w:tabs>
        <w:spacing w:line="260" w:lineRule="exact"/>
        <w:ind w:left="567"/>
        <w:rPr>
          <w:color w:val="000000"/>
        </w:rPr>
      </w:pPr>
    </w:p>
    <w:p w:rsidR="00C429F2" w:rsidRDefault="00C429F2" w:rsidP="00506B8E">
      <w:pPr>
        <w:tabs>
          <w:tab w:val="left" w:pos="4669"/>
        </w:tabs>
        <w:spacing w:line="260" w:lineRule="exact"/>
        <w:ind w:left="567"/>
      </w:pPr>
      <w:r w:rsidRPr="005E1C25">
        <w:rPr>
          <w:color w:val="000000"/>
          <w:sz w:val="28"/>
          <w:szCs w:val="28"/>
        </w:rPr>
        <w:t xml:space="preserve">Настоящий акт составлен в результате </w:t>
      </w:r>
      <w:proofErr w:type="gramStart"/>
      <w:r w:rsidRPr="005E1C25">
        <w:rPr>
          <w:color w:val="000000"/>
          <w:sz w:val="28"/>
          <w:szCs w:val="28"/>
        </w:rPr>
        <w:t>проведенного</w:t>
      </w:r>
      <w:proofErr w:type="gramEnd"/>
      <w:r w:rsidR="00A44879">
        <w:rPr>
          <w:color w:val="000000"/>
        </w:rPr>
        <w:t>_______________</w:t>
      </w:r>
      <w:r>
        <w:rPr>
          <w:color w:val="000000"/>
        </w:rPr>
        <w:t>_</w:t>
      </w:r>
    </w:p>
    <w:p w:rsidR="00C429F2" w:rsidRDefault="00C429F2" w:rsidP="009366A2">
      <w:pPr>
        <w:ind w:firstLine="567"/>
      </w:pPr>
      <w:r>
        <w:rPr>
          <w:color w:val="000000"/>
        </w:rPr>
        <w:t>(указывается дата и время осмотра (число и месяц, год, минуты, часы))</w:t>
      </w:r>
    </w:p>
    <w:p w:rsidR="009366A2" w:rsidRDefault="009366A2" w:rsidP="00A44879">
      <w:pPr>
        <w:tabs>
          <w:tab w:val="left" w:leader="underscore" w:pos="9194"/>
        </w:tabs>
        <w:spacing w:after="6" w:line="260" w:lineRule="exact"/>
        <w:ind w:firstLine="567"/>
        <w:rPr>
          <w:color w:val="000000"/>
          <w:sz w:val="28"/>
          <w:szCs w:val="28"/>
        </w:rPr>
      </w:pPr>
    </w:p>
    <w:p w:rsidR="00C429F2" w:rsidRPr="005E1C25" w:rsidRDefault="00C429F2" w:rsidP="00A44879">
      <w:pPr>
        <w:tabs>
          <w:tab w:val="left" w:leader="underscore" w:pos="9194"/>
        </w:tabs>
        <w:spacing w:after="6" w:line="260" w:lineRule="exact"/>
        <w:ind w:firstLine="567"/>
        <w:rPr>
          <w:sz w:val="28"/>
          <w:szCs w:val="28"/>
        </w:rPr>
      </w:pPr>
      <w:r w:rsidRPr="005E1C25">
        <w:rPr>
          <w:color w:val="000000"/>
          <w:sz w:val="28"/>
          <w:szCs w:val="28"/>
        </w:rPr>
        <w:t>осмотра объекта недвижимости</w:t>
      </w:r>
      <w:r w:rsidRPr="005E1C25">
        <w:rPr>
          <w:color w:val="000000"/>
          <w:sz w:val="28"/>
          <w:szCs w:val="28"/>
        </w:rPr>
        <w:tab/>
      </w:r>
    </w:p>
    <w:p w:rsidR="00C429F2" w:rsidRDefault="00C429F2" w:rsidP="009366A2">
      <w:pPr>
        <w:spacing w:after="310"/>
        <w:ind w:firstLine="567"/>
      </w:pPr>
      <w:r>
        <w:rPr>
          <w:color w:val="000000"/>
        </w:rPr>
        <w:t>(указывается вид объекта недвижимости: здание, сооружение, объект незавершенного строительства)</w:t>
      </w:r>
    </w:p>
    <w:p w:rsidR="00C429F2" w:rsidRPr="005E1C25" w:rsidRDefault="00C429F2" w:rsidP="00A44879">
      <w:pPr>
        <w:tabs>
          <w:tab w:val="left" w:leader="underscore" w:pos="9194"/>
        </w:tabs>
        <w:spacing w:line="260" w:lineRule="exact"/>
        <w:ind w:firstLine="567"/>
        <w:rPr>
          <w:sz w:val="28"/>
          <w:szCs w:val="28"/>
        </w:rPr>
      </w:pPr>
      <w:r w:rsidRPr="005E1C25">
        <w:rPr>
          <w:color w:val="000000"/>
          <w:sz w:val="28"/>
          <w:szCs w:val="28"/>
        </w:rPr>
        <w:t>кадастровый (или иной государственный учетный) номер</w:t>
      </w:r>
      <w:r w:rsidR="005E1C25">
        <w:rPr>
          <w:color w:val="000000"/>
          <w:sz w:val="28"/>
          <w:szCs w:val="28"/>
        </w:rPr>
        <w:t>____</w:t>
      </w:r>
      <w:r w:rsidRPr="005E1C25">
        <w:rPr>
          <w:color w:val="000000"/>
          <w:sz w:val="28"/>
          <w:szCs w:val="28"/>
        </w:rPr>
        <w:tab/>
      </w:r>
    </w:p>
    <w:p w:rsidR="00C429F2" w:rsidRDefault="00C429F2" w:rsidP="009366A2">
      <w:pPr>
        <w:ind w:firstLine="567"/>
        <w:jc w:val="center"/>
      </w:pPr>
      <w:r>
        <w:rPr>
          <w:color w:val="000000"/>
        </w:rPr>
        <w:t>(указывается при наличии кадастровый номер или иной государственный учетный номер (например,</w:t>
      </w:r>
      <w:r w:rsidR="00A44879">
        <w:rPr>
          <w:color w:val="000000"/>
        </w:rPr>
        <w:t xml:space="preserve"> </w:t>
      </w:r>
      <w:r>
        <w:rPr>
          <w:color w:val="000000"/>
        </w:rPr>
        <w:t>инвентарный) объекта недвижимости)</w:t>
      </w:r>
    </w:p>
    <w:p w:rsidR="00C429F2" w:rsidRPr="005E1C25" w:rsidRDefault="00C429F2" w:rsidP="00A44879">
      <w:pPr>
        <w:tabs>
          <w:tab w:val="left" w:leader="underscore" w:pos="9269"/>
        </w:tabs>
        <w:spacing w:after="11" w:line="260" w:lineRule="exact"/>
        <w:ind w:firstLine="567"/>
        <w:rPr>
          <w:sz w:val="28"/>
          <w:szCs w:val="28"/>
        </w:rPr>
      </w:pPr>
      <w:r w:rsidRPr="005E1C25">
        <w:rPr>
          <w:color w:val="000000"/>
          <w:sz w:val="28"/>
          <w:szCs w:val="28"/>
        </w:rPr>
        <w:t>расположенного</w:t>
      </w:r>
      <w:r w:rsidRPr="005E1C25">
        <w:rPr>
          <w:color w:val="000000"/>
          <w:sz w:val="28"/>
          <w:szCs w:val="28"/>
        </w:rPr>
        <w:tab/>
      </w:r>
    </w:p>
    <w:p w:rsidR="00C429F2" w:rsidRDefault="00C429F2" w:rsidP="009366A2">
      <w:pPr>
        <w:spacing w:after="248"/>
        <w:jc w:val="center"/>
      </w:pPr>
      <w:r>
        <w:rPr>
          <w:color w:val="000000"/>
        </w:rPr>
        <w:t>(указывается адрес объекта недвижимости (при наличии) либо местоположение (при отсутствии адреса))</w:t>
      </w:r>
    </w:p>
    <w:p w:rsidR="00C429F2" w:rsidRDefault="00C429F2" w:rsidP="00A44879">
      <w:pPr>
        <w:spacing w:after="2" w:line="260" w:lineRule="exact"/>
        <w:ind w:firstLine="567"/>
      </w:pPr>
      <w:r w:rsidRPr="005E1C25">
        <w:rPr>
          <w:color w:val="000000"/>
          <w:sz w:val="28"/>
          <w:szCs w:val="28"/>
        </w:rPr>
        <w:t>на земельном участке с кадастровым</w:t>
      </w:r>
      <w:r w:rsidR="009366A2">
        <w:rPr>
          <w:color w:val="000000"/>
          <w:sz w:val="28"/>
          <w:szCs w:val="28"/>
        </w:rPr>
        <w:t xml:space="preserve"> </w:t>
      </w:r>
      <w:r w:rsidRPr="005E1C25">
        <w:rPr>
          <w:color w:val="000000"/>
          <w:sz w:val="28"/>
          <w:szCs w:val="28"/>
        </w:rPr>
        <w:t>номером</w:t>
      </w:r>
      <w:r w:rsidR="00A44879">
        <w:rPr>
          <w:color w:val="000000"/>
        </w:rPr>
        <w:t>___________________________</w:t>
      </w:r>
    </w:p>
    <w:p w:rsidR="00C429F2" w:rsidRDefault="00C429F2" w:rsidP="005E1C25">
      <w:pPr>
        <w:spacing w:line="170" w:lineRule="exact"/>
        <w:ind w:left="5664" w:firstLine="708"/>
      </w:pPr>
      <w:r>
        <w:rPr>
          <w:color w:val="000000"/>
        </w:rPr>
        <w:t>(при наличии)</w:t>
      </w:r>
    </w:p>
    <w:p w:rsidR="00C429F2" w:rsidRDefault="00A44879" w:rsidP="00A44879">
      <w:pPr>
        <w:tabs>
          <w:tab w:val="left" w:leader="underscore" w:pos="5608"/>
        </w:tabs>
        <w:spacing w:after="16" w:line="260" w:lineRule="exact"/>
        <w:ind w:firstLine="567"/>
      </w:pPr>
      <w:r w:rsidRPr="005E1C25">
        <w:rPr>
          <w:color w:val="000000"/>
          <w:sz w:val="28"/>
          <w:szCs w:val="28"/>
        </w:rPr>
        <w:t>Р</w:t>
      </w:r>
      <w:r w:rsidR="00C429F2" w:rsidRPr="005E1C25">
        <w:rPr>
          <w:color w:val="000000"/>
          <w:sz w:val="28"/>
          <w:szCs w:val="28"/>
        </w:rPr>
        <w:t>асположенном</w:t>
      </w:r>
      <w:r>
        <w:rPr>
          <w:color w:val="000000"/>
        </w:rPr>
        <w:t>_________________________________________________________</w:t>
      </w:r>
    </w:p>
    <w:p w:rsidR="00C429F2" w:rsidRDefault="00C429F2" w:rsidP="009366A2">
      <w:pPr>
        <w:ind w:firstLine="567"/>
      </w:pPr>
      <w:r>
        <w:rPr>
          <w:color w:val="000000"/>
        </w:rPr>
        <w:t>(указывается адрес или местоположение земельного участка комиссией)</w:t>
      </w:r>
    </w:p>
    <w:p w:rsidR="00A44879" w:rsidRDefault="00A44879" w:rsidP="005E1C25">
      <w:pPr>
        <w:spacing w:line="226" w:lineRule="exact"/>
        <w:ind w:right="82" w:firstLine="567"/>
        <w:rPr>
          <w:color w:val="000000"/>
        </w:rPr>
      </w:pPr>
      <w:r>
        <w:rPr>
          <w:color w:val="000000"/>
        </w:rPr>
        <w:t>_____________________________________________</w:t>
      </w:r>
      <w:r w:rsidR="005E1C25">
        <w:rPr>
          <w:color w:val="000000"/>
        </w:rPr>
        <w:t>_________________</w:t>
      </w:r>
      <w:r>
        <w:rPr>
          <w:color w:val="000000"/>
        </w:rPr>
        <w:t>__________</w:t>
      </w:r>
    </w:p>
    <w:p w:rsidR="00A44879" w:rsidRDefault="00C429F2" w:rsidP="009366A2">
      <w:pPr>
        <w:ind w:right="82" w:firstLine="567"/>
        <w:rPr>
          <w:color w:val="000000"/>
        </w:rPr>
      </w:pPr>
      <w:proofErr w:type="gramStart"/>
      <w:r>
        <w:rPr>
          <w:color w:val="000000"/>
        </w:rPr>
        <w:t>(указывается наименование органа исполнительной власти субъекта Российской Федерации - города федерального значения Москвы,</w:t>
      </w:r>
      <w:r w:rsidR="00A44879">
        <w:rPr>
          <w:color w:val="000000"/>
        </w:rPr>
        <w:t xml:space="preserve"> </w:t>
      </w:r>
      <w:r>
        <w:rPr>
          <w:color w:val="000000"/>
        </w:rPr>
        <w:t xml:space="preserve">Санкт-Петербурга или Севастополя, органа местного самоуправления, уполномоченного на проведение мероприятий по </w:t>
      </w:r>
      <w:proofErr w:type="gramEnd"/>
    </w:p>
    <w:p w:rsidR="00C429F2" w:rsidRDefault="00C429F2" w:rsidP="009366A2">
      <w:pPr>
        <w:ind w:right="82" w:firstLine="567"/>
      </w:pPr>
      <w:r>
        <w:rPr>
          <w:color w:val="000000"/>
        </w:rPr>
        <w:t>выявлению правообладателей ранее учтенных объектов недвижимости)</w:t>
      </w:r>
    </w:p>
    <w:p w:rsidR="005E1C25" w:rsidRDefault="005E1C25" w:rsidP="00A44879">
      <w:pPr>
        <w:spacing w:after="329" w:line="170" w:lineRule="exact"/>
        <w:ind w:firstLine="567"/>
        <w:rPr>
          <w:color w:val="000000"/>
        </w:rPr>
      </w:pPr>
    </w:p>
    <w:p w:rsidR="00A44879" w:rsidRDefault="009366A2" w:rsidP="009366A2">
      <w:pPr>
        <w:spacing w:after="329" w:line="170" w:lineRule="exact"/>
        <w:rPr>
          <w:color w:val="000000"/>
        </w:rPr>
      </w:pPr>
      <w:r>
        <w:rPr>
          <w:color w:val="000000"/>
          <w:sz w:val="28"/>
          <w:szCs w:val="28"/>
        </w:rPr>
        <w:t>в</w:t>
      </w:r>
      <w:r w:rsidR="005E1C25" w:rsidRPr="005E1C25">
        <w:rPr>
          <w:color w:val="000000"/>
          <w:sz w:val="28"/>
          <w:szCs w:val="28"/>
        </w:rPr>
        <w:t xml:space="preserve"> составе</w:t>
      </w:r>
      <w:r w:rsidR="005E1C25">
        <w:rPr>
          <w:color w:val="000000"/>
        </w:rPr>
        <w:t>:_______________________________________________________________</w:t>
      </w:r>
    </w:p>
    <w:p w:rsidR="009366A2" w:rsidRDefault="005E1C25" w:rsidP="005E1C25">
      <w:pPr>
        <w:spacing w:after="329" w:line="170" w:lineRule="exact"/>
        <w:ind w:firstLine="567"/>
        <w:rPr>
          <w:color w:val="000000"/>
        </w:rPr>
      </w:pPr>
      <w:proofErr w:type="gramStart"/>
      <w:r>
        <w:rPr>
          <w:color w:val="000000"/>
        </w:rPr>
        <w:t>(приводится состав комиссии (фамилия, имя, отчество</w:t>
      </w:r>
      <w:r w:rsidR="009366A2">
        <w:rPr>
          <w:color w:val="000000"/>
        </w:rPr>
        <w:t xml:space="preserve"> </w:t>
      </w:r>
      <w:r>
        <w:rPr>
          <w:color w:val="000000"/>
        </w:rPr>
        <w:t>должность</w:t>
      </w:r>
      <w:proofErr w:type="gramEnd"/>
    </w:p>
    <w:p w:rsidR="005E1C25" w:rsidRDefault="005E1C25" w:rsidP="005E1C25">
      <w:pPr>
        <w:spacing w:after="329" w:line="170" w:lineRule="exact"/>
        <w:ind w:firstLine="567"/>
        <w:rPr>
          <w:color w:val="000000"/>
        </w:rPr>
      </w:pPr>
      <w:r>
        <w:rPr>
          <w:color w:val="000000"/>
        </w:rPr>
        <w:t>___________________________________________________</w:t>
      </w:r>
    </w:p>
    <w:p w:rsidR="005E1C25" w:rsidRDefault="005E1C25" w:rsidP="005E1C25">
      <w:pPr>
        <w:spacing w:line="170" w:lineRule="exact"/>
        <w:ind w:firstLine="567"/>
      </w:pPr>
      <w:r>
        <w:rPr>
          <w:color w:val="000000"/>
        </w:rPr>
        <w:t>каждого члена комиссии (при наличии))</w:t>
      </w:r>
    </w:p>
    <w:p w:rsidR="00C429F2" w:rsidRPr="009366A2" w:rsidRDefault="005E1C25" w:rsidP="009366A2">
      <w:pPr>
        <w:tabs>
          <w:tab w:val="left" w:leader="underscore" w:pos="567"/>
        </w:tabs>
        <w:spacing w:after="12" w:line="260" w:lineRule="exact"/>
        <w:ind w:right="220"/>
        <w:rPr>
          <w:sz w:val="28"/>
          <w:szCs w:val="28"/>
        </w:rPr>
      </w:pPr>
      <w:r>
        <w:rPr>
          <w:color w:val="000000"/>
        </w:rPr>
        <w:t>________________________________________________________</w:t>
      </w:r>
      <w:r w:rsidR="00C429F2">
        <w:rPr>
          <w:color w:val="000000"/>
        </w:rPr>
        <w:tab/>
      </w:r>
      <w:r w:rsidR="00C429F2" w:rsidRPr="009366A2">
        <w:rPr>
          <w:color w:val="000000"/>
          <w:sz w:val="28"/>
          <w:szCs w:val="28"/>
        </w:rPr>
        <w:t>лица, выявленного</w:t>
      </w:r>
      <w:r w:rsidR="00C429F2">
        <w:rPr>
          <w:color w:val="000000"/>
        </w:rPr>
        <w:t xml:space="preserve"> </w:t>
      </w:r>
      <w:r w:rsidR="00C429F2" w:rsidRPr="009366A2">
        <w:rPr>
          <w:color w:val="000000"/>
          <w:sz w:val="28"/>
          <w:szCs w:val="28"/>
        </w:rPr>
        <w:t>в</w:t>
      </w:r>
      <w:r w:rsidR="009366A2" w:rsidRPr="009366A2">
        <w:rPr>
          <w:color w:val="000000"/>
          <w:sz w:val="28"/>
          <w:szCs w:val="28"/>
        </w:rPr>
        <w:t xml:space="preserve"> </w:t>
      </w:r>
      <w:r w:rsidR="00C429F2" w:rsidRPr="009366A2">
        <w:rPr>
          <w:color w:val="000000"/>
          <w:sz w:val="28"/>
          <w:szCs w:val="28"/>
        </w:rPr>
        <w:t>качестве</w:t>
      </w:r>
    </w:p>
    <w:p w:rsidR="00C429F2" w:rsidRPr="009366A2" w:rsidRDefault="00C429F2" w:rsidP="00A44879">
      <w:pPr>
        <w:spacing w:line="312" w:lineRule="exact"/>
        <w:ind w:right="520" w:firstLine="567"/>
        <w:rPr>
          <w:sz w:val="28"/>
          <w:szCs w:val="28"/>
        </w:rPr>
      </w:pPr>
      <w:r w:rsidRPr="009366A2">
        <w:rPr>
          <w:color w:val="000000"/>
          <w:sz w:val="28"/>
          <w:szCs w:val="28"/>
        </w:rPr>
        <w:t>указать нужное: "в присутствии" или</w:t>
      </w:r>
      <w:proofErr w:type="gramStart"/>
      <w:r w:rsidRPr="009366A2">
        <w:rPr>
          <w:color w:val="000000"/>
          <w:sz w:val="28"/>
          <w:szCs w:val="28"/>
        </w:rPr>
        <w:t>"в</w:t>
      </w:r>
      <w:proofErr w:type="gramEnd"/>
      <w:r w:rsidRPr="009366A2">
        <w:rPr>
          <w:color w:val="000000"/>
          <w:sz w:val="28"/>
          <w:szCs w:val="28"/>
        </w:rPr>
        <w:t xml:space="preserve"> отсутствие" правообладателя указанного ранее учтенного объекта недвижимости.</w:t>
      </w:r>
    </w:p>
    <w:p w:rsidR="00C429F2" w:rsidRPr="005E1C25" w:rsidRDefault="00C429F2" w:rsidP="00A44879">
      <w:pPr>
        <w:spacing w:line="331" w:lineRule="exact"/>
        <w:ind w:left="567" w:right="320" w:firstLine="280"/>
        <w:rPr>
          <w:sz w:val="28"/>
          <w:szCs w:val="28"/>
        </w:rPr>
      </w:pPr>
      <w:r w:rsidRPr="005E1C25">
        <w:rPr>
          <w:color w:val="000000"/>
          <w:sz w:val="28"/>
          <w:szCs w:val="28"/>
        </w:rPr>
        <w:lastRenderedPageBreak/>
        <w:t xml:space="preserve">При осмотре </w:t>
      </w:r>
      <w:proofErr w:type="gramStart"/>
      <w:r w:rsidRPr="005E1C25">
        <w:rPr>
          <w:color w:val="000000"/>
          <w:sz w:val="28"/>
          <w:szCs w:val="28"/>
        </w:rPr>
        <w:t>осуществлена</w:t>
      </w:r>
      <w:proofErr w:type="gramEnd"/>
      <w:r w:rsidRPr="005E1C25">
        <w:rPr>
          <w:color w:val="000000"/>
          <w:sz w:val="28"/>
          <w:szCs w:val="28"/>
        </w:rPr>
        <w:t xml:space="preserve"> </w:t>
      </w:r>
      <w:proofErr w:type="spellStart"/>
      <w:r w:rsidRPr="005E1C25">
        <w:rPr>
          <w:color w:val="000000"/>
          <w:sz w:val="28"/>
          <w:szCs w:val="28"/>
        </w:rPr>
        <w:t>фотофиксация</w:t>
      </w:r>
      <w:proofErr w:type="spellEnd"/>
      <w:r w:rsidRPr="005E1C25">
        <w:rPr>
          <w:color w:val="000000"/>
          <w:sz w:val="28"/>
          <w:szCs w:val="28"/>
        </w:rPr>
        <w:t xml:space="preserve"> объекта недвижимости. Материалы </w:t>
      </w:r>
      <w:proofErr w:type="spellStart"/>
      <w:r w:rsidRPr="005E1C25">
        <w:rPr>
          <w:color w:val="000000"/>
          <w:sz w:val="28"/>
          <w:szCs w:val="28"/>
        </w:rPr>
        <w:t>фотофиксации</w:t>
      </w:r>
      <w:proofErr w:type="spellEnd"/>
      <w:r w:rsidRPr="005E1C25">
        <w:rPr>
          <w:color w:val="000000"/>
          <w:sz w:val="28"/>
          <w:szCs w:val="28"/>
        </w:rPr>
        <w:t xml:space="preserve"> прилагаются.</w:t>
      </w:r>
    </w:p>
    <w:p w:rsidR="00C429F2" w:rsidRDefault="00C429F2" w:rsidP="00A44879">
      <w:pPr>
        <w:tabs>
          <w:tab w:val="left" w:leader="underscore" w:pos="9295"/>
        </w:tabs>
        <w:spacing w:line="331" w:lineRule="exact"/>
        <w:ind w:left="567" w:firstLine="280"/>
      </w:pPr>
      <w:r w:rsidRPr="005E1C25">
        <w:rPr>
          <w:color w:val="000000"/>
          <w:sz w:val="28"/>
          <w:szCs w:val="28"/>
        </w:rPr>
        <w:t>Осмотр проведен</w:t>
      </w:r>
      <w:r>
        <w:rPr>
          <w:color w:val="000000"/>
        </w:rPr>
        <w:tab/>
        <w:t>.</w:t>
      </w:r>
    </w:p>
    <w:p w:rsidR="00C429F2" w:rsidRDefault="00C429F2" w:rsidP="005E1C25">
      <w:pPr>
        <w:spacing w:after="271" w:line="170" w:lineRule="exact"/>
        <w:ind w:left="2542" w:firstLine="290"/>
      </w:pPr>
      <w:r>
        <w:rPr>
          <w:color w:val="000000"/>
        </w:rPr>
        <w:t xml:space="preserve">(указать </w:t>
      </w:r>
      <w:proofErr w:type="gramStart"/>
      <w:r>
        <w:rPr>
          <w:color w:val="000000"/>
        </w:rPr>
        <w:t>нужное</w:t>
      </w:r>
      <w:proofErr w:type="gramEnd"/>
      <w:r>
        <w:rPr>
          <w:color w:val="000000"/>
        </w:rPr>
        <w:t>: "в форме визуального осмотра")</w:t>
      </w:r>
    </w:p>
    <w:p w:rsidR="00C429F2" w:rsidRPr="005E1C25" w:rsidRDefault="00C429F2" w:rsidP="00A44879">
      <w:pPr>
        <w:tabs>
          <w:tab w:val="left" w:leader="underscore" w:pos="9428"/>
        </w:tabs>
        <w:spacing w:line="326" w:lineRule="exact"/>
        <w:ind w:left="567" w:right="320" w:firstLine="700"/>
        <w:rPr>
          <w:sz w:val="28"/>
          <w:szCs w:val="28"/>
        </w:rPr>
      </w:pPr>
      <w:r w:rsidRPr="005E1C25">
        <w:rPr>
          <w:color w:val="000000"/>
          <w:sz w:val="28"/>
          <w:szCs w:val="28"/>
        </w:rPr>
        <w:t>В результате проведенного осмотра установлено, что ранее учтенный объект недвижимости</w:t>
      </w:r>
      <w:r w:rsidRPr="005E1C25">
        <w:rPr>
          <w:color w:val="000000"/>
          <w:sz w:val="28"/>
          <w:szCs w:val="28"/>
        </w:rPr>
        <w:tab/>
      </w:r>
    </w:p>
    <w:p w:rsidR="00C429F2" w:rsidRDefault="00C429F2" w:rsidP="005E1C25">
      <w:pPr>
        <w:spacing w:after="300" w:line="170" w:lineRule="exact"/>
        <w:ind w:left="3250" w:firstLine="290"/>
      </w:pPr>
      <w:r>
        <w:rPr>
          <w:color w:val="000000"/>
        </w:rPr>
        <w:t>(указать нужное: существует, прекратил существование)</w:t>
      </w:r>
    </w:p>
    <w:tbl>
      <w:tblPr>
        <w:tblOverlap w:val="never"/>
        <w:tblW w:w="3468" w:type="dxa"/>
        <w:jc w:val="center"/>
        <w:tblLayout w:type="fixed"/>
        <w:tblCellMar>
          <w:left w:w="10" w:type="dxa"/>
          <w:right w:w="10" w:type="dxa"/>
        </w:tblCellMar>
        <w:tblLook w:val="0000"/>
      </w:tblPr>
      <w:tblGrid>
        <w:gridCol w:w="752"/>
        <w:gridCol w:w="2716"/>
      </w:tblGrid>
      <w:tr w:rsidR="005E1C25" w:rsidTr="009366A2">
        <w:trPr>
          <w:trHeight w:hRule="exact" w:val="1405"/>
          <w:jc w:val="center"/>
        </w:trPr>
        <w:tc>
          <w:tcPr>
            <w:tcW w:w="752" w:type="dxa"/>
            <w:tcBorders>
              <w:top w:val="single" w:sz="4" w:space="0" w:color="auto"/>
            </w:tcBorders>
            <w:shd w:val="clear" w:color="auto" w:fill="FFFFFF"/>
          </w:tcPr>
          <w:p w:rsidR="005E1C25" w:rsidRDefault="005E1C25" w:rsidP="005E1C25">
            <w:pPr>
              <w:framePr w:w="3408" w:wrap="notBeside" w:vAnchor="text" w:hAnchor="page" w:x="4816" w:y="307"/>
              <w:ind w:left="567"/>
              <w:rPr>
                <w:sz w:val="10"/>
                <w:szCs w:val="10"/>
              </w:rPr>
            </w:pPr>
          </w:p>
        </w:tc>
        <w:tc>
          <w:tcPr>
            <w:tcW w:w="2716" w:type="dxa"/>
            <w:tcBorders>
              <w:top w:val="single" w:sz="4" w:space="0" w:color="auto"/>
            </w:tcBorders>
            <w:shd w:val="clear" w:color="auto" w:fill="FFFFFF"/>
          </w:tcPr>
          <w:p w:rsidR="005E1C25" w:rsidRDefault="005E1C25" w:rsidP="005E1C25">
            <w:pPr>
              <w:framePr w:w="3408" w:wrap="notBeside" w:vAnchor="text" w:hAnchor="page" w:x="4816" w:y="307"/>
              <w:spacing w:line="170" w:lineRule="exact"/>
              <w:ind w:left="567"/>
            </w:pPr>
            <w:r>
              <w:rPr>
                <w:rStyle w:val="Bodytext85ptBoldSpacing0pt"/>
              </w:rPr>
              <w:t>(Ф.И.О.)</w:t>
            </w:r>
          </w:p>
        </w:tc>
      </w:tr>
      <w:tr w:rsidR="005E1C25" w:rsidTr="009366A2">
        <w:trPr>
          <w:trHeight w:hRule="exact" w:val="718"/>
          <w:jc w:val="center"/>
        </w:trPr>
        <w:tc>
          <w:tcPr>
            <w:tcW w:w="752" w:type="dxa"/>
            <w:tcBorders>
              <w:top w:val="single" w:sz="4" w:space="0" w:color="auto"/>
            </w:tcBorders>
            <w:shd w:val="clear" w:color="auto" w:fill="FFFFFF"/>
          </w:tcPr>
          <w:p w:rsidR="005E1C25" w:rsidRDefault="005E1C25" w:rsidP="005E1C25">
            <w:pPr>
              <w:framePr w:w="3408" w:wrap="notBeside" w:vAnchor="text" w:hAnchor="page" w:x="4816" w:y="307"/>
              <w:ind w:left="567"/>
              <w:rPr>
                <w:sz w:val="10"/>
                <w:szCs w:val="10"/>
              </w:rPr>
            </w:pPr>
          </w:p>
        </w:tc>
        <w:tc>
          <w:tcPr>
            <w:tcW w:w="2716" w:type="dxa"/>
            <w:tcBorders>
              <w:top w:val="single" w:sz="4" w:space="0" w:color="auto"/>
            </w:tcBorders>
            <w:shd w:val="clear" w:color="auto" w:fill="FFFFFF"/>
          </w:tcPr>
          <w:p w:rsidR="005E1C25" w:rsidRDefault="005E1C25" w:rsidP="005E1C25">
            <w:pPr>
              <w:framePr w:w="3408" w:wrap="notBeside" w:vAnchor="text" w:hAnchor="page" w:x="4816" w:y="307"/>
              <w:spacing w:line="170" w:lineRule="exact"/>
              <w:ind w:left="567"/>
            </w:pPr>
            <w:r>
              <w:rPr>
                <w:rStyle w:val="Bodytext85ptBoldSpacing0pt"/>
              </w:rPr>
              <w:t>(Ф.И.О.)</w:t>
            </w:r>
          </w:p>
        </w:tc>
      </w:tr>
      <w:tr w:rsidR="005E1C25" w:rsidTr="009366A2">
        <w:trPr>
          <w:trHeight w:hRule="exact" w:val="733"/>
          <w:jc w:val="center"/>
        </w:trPr>
        <w:tc>
          <w:tcPr>
            <w:tcW w:w="752" w:type="dxa"/>
            <w:tcBorders>
              <w:top w:val="single" w:sz="4" w:space="0" w:color="auto"/>
            </w:tcBorders>
            <w:shd w:val="clear" w:color="auto" w:fill="FFFFFF"/>
          </w:tcPr>
          <w:p w:rsidR="005E1C25" w:rsidRDefault="005E1C25" w:rsidP="005E1C25">
            <w:pPr>
              <w:framePr w:w="3408" w:wrap="notBeside" w:vAnchor="text" w:hAnchor="page" w:x="4816" w:y="307"/>
              <w:ind w:left="567"/>
              <w:rPr>
                <w:sz w:val="10"/>
                <w:szCs w:val="10"/>
              </w:rPr>
            </w:pPr>
          </w:p>
        </w:tc>
        <w:tc>
          <w:tcPr>
            <w:tcW w:w="2716" w:type="dxa"/>
            <w:tcBorders>
              <w:top w:val="single" w:sz="4" w:space="0" w:color="auto"/>
            </w:tcBorders>
            <w:shd w:val="clear" w:color="auto" w:fill="FFFFFF"/>
          </w:tcPr>
          <w:p w:rsidR="005E1C25" w:rsidRDefault="005E1C25" w:rsidP="005E1C25">
            <w:pPr>
              <w:framePr w:w="3408" w:wrap="notBeside" w:vAnchor="text" w:hAnchor="page" w:x="4816" w:y="307"/>
              <w:spacing w:line="170" w:lineRule="exact"/>
              <w:ind w:left="567"/>
            </w:pPr>
            <w:r>
              <w:rPr>
                <w:rStyle w:val="Bodytext85ptBoldSpacing0pt"/>
              </w:rPr>
              <w:t>(Ф.И.О.)</w:t>
            </w:r>
          </w:p>
        </w:tc>
      </w:tr>
      <w:tr w:rsidR="005E1C25" w:rsidTr="009366A2">
        <w:trPr>
          <w:trHeight w:hRule="exact" w:val="743"/>
          <w:jc w:val="center"/>
        </w:trPr>
        <w:tc>
          <w:tcPr>
            <w:tcW w:w="752" w:type="dxa"/>
            <w:tcBorders>
              <w:top w:val="single" w:sz="4" w:space="0" w:color="auto"/>
              <w:bottom w:val="single" w:sz="4" w:space="0" w:color="auto"/>
            </w:tcBorders>
            <w:shd w:val="clear" w:color="auto" w:fill="FFFFFF"/>
          </w:tcPr>
          <w:p w:rsidR="005E1C25" w:rsidRDefault="005E1C25" w:rsidP="005E1C25">
            <w:pPr>
              <w:framePr w:w="3408" w:wrap="notBeside" w:vAnchor="text" w:hAnchor="page" w:x="4816" w:y="307"/>
              <w:ind w:left="567"/>
              <w:rPr>
                <w:sz w:val="10"/>
                <w:szCs w:val="10"/>
              </w:rPr>
            </w:pPr>
          </w:p>
        </w:tc>
        <w:tc>
          <w:tcPr>
            <w:tcW w:w="2716" w:type="dxa"/>
            <w:tcBorders>
              <w:top w:val="single" w:sz="4" w:space="0" w:color="auto"/>
              <w:bottom w:val="single" w:sz="4" w:space="0" w:color="auto"/>
            </w:tcBorders>
            <w:shd w:val="clear" w:color="auto" w:fill="FFFFFF"/>
          </w:tcPr>
          <w:p w:rsidR="005E1C25" w:rsidRDefault="005E1C25" w:rsidP="005E1C25">
            <w:pPr>
              <w:framePr w:w="3408" w:wrap="notBeside" w:vAnchor="text" w:hAnchor="page" w:x="4816" w:y="307"/>
              <w:spacing w:line="170" w:lineRule="exact"/>
              <w:ind w:left="567"/>
            </w:pPr>
            <w:r>
              <w:rPr>
                <w:rStyle w:val="Bodytext85ptBoldSpacing0pt"/>
              </w:rPr>
              <w:t>(Ф.И.О.)</w:t>
            </w:r>
          </w:p>
        </w:tc>
      </w:tr>
    </w:tbl>
    <w:p w:rsidR="005B1D86" w:rsidRDefault="00156B16" w:rsidP="00506B8E">
      <w:pPr>
        <w:spacing w:line="260" w:lineRule="exact"/>
        <w:ind w:left="567"/>
      </w:pPr>
      <w:r>
        <w:pict>
          <v:shapetype id="_x0000_t202" coordsize="21600,21600" o:spt="202" path="m,l,21600r21600,l21600,xe">
            <v:stroke joinstyle="miter"/>
            <v:path gradientshapeok="t" o:connecttype="rect"/>
          </v:shapetype>
          <v:shape id="_x0000_s1031" type="#_x0000_t202" style="position:absolute;left:0;text-align:left;margin-left:33.7pt;margin-top:25.95pt;width:437pt;height:135.35pt;z-index:-251658752;mso-wrap-distance-left:5pt;mso-wrap-distance-right:5pt;mso-position-horizontal-relative:margin;mso-position-vertical-relative:text" filled="f" stroked="f">
            <v:textbox style="mso-next-textbox:#_x0000_s1031;mso-fit-shape-to-text:t" inset="0,0,0,0">
              <w:txbxContent>
                <w:p w:rsidR="00C429F2" w:rsidRDefault="00C429F2" w:rsidP="00C429F2">
                  <w:pPr>
                    <w:spacing w:after="326" w:line="160" w:lineRule="exact"/>
                    <w:ind w:right="120"/>
                    <w:jc w:val="right"/>
                  </w:pPr>
                  <w:r>
                    <w:rPr>
                      <w:rStyle w:val="Bodytext5Exact"/>
                    </w:rPr>
                    <w:t>(подпись)</w:t>
                  </w:r>
                </w:p>
                <w:p w:rsidR="00C429F2" w:rsidRDefault="00C429F2" w:rsidP="00A44879">
                  <w:pPr>
                    <w:spacing w:after="496" w:line="230" w:lineRule="exact"/>
                    <w:ind w:right="-8418"/>
                  </w:pPr>
                  <w:r>
                    <w:rPr>
                      <w:rStyle w:val="BodytextExact"/>
                    </w:rPr>
                    <w:t>Члены комиссии:</w:t>
                  </w:r>
                </w:p>
                <w:p w:rsidR="00C429F2" w:rsidRDefault="00C429F2" w:rsidP="00C429F2">
                  <w:pPr>
                    <w:spacing w:after="505" w:line="160" w:lineRule="exact"/>
                    <w:ind w:right="120"/>
                    <w:jc w:val="right"/>
                  </w:pPr>
                  <w:r>
                    <w:rPr>
                      <w:rStyle w:val="Bodytext5Exact"/>
                    </w:rPr>
                    <w:t>(подпись)</w:t>
                  </w:r>
                </w:p>
                <w:p w:rsidR="00C429F2" w:rsidRDefault="00C429F2" w:rsidP="00C429F2">
                  <w:pPr>
                    <w:spacing w:after="510" w:line="160" w:lineRule="exact"/>
                    <w:ind w:right="120"/>
                    <w:jc w:val="right"/>
                  </w:pPr>
                  <w:r>
                    <w:rPr>
                      <w:rStyle w:val="Bodytext5Exact"/>
                    </w:rPr>
                    <w:t>(подпись)</w:t>
                  </w:r>
                </w:p>
                <w:p w:rsidR="00C429F2" w:rsidRDefault="00C429F2" w:rsidP="00C429F2">
                  <w:pPr>
                    <w:spacing w:line="160" w:lineRule="exact"/>
                    <w:ind w:right="120"/>
                    <w:jc w:val="right"/>
                  </w:pPr>
                  <w:r>
                    <w:rPr>
                      <w:rStyle w:val="Bodytext5Exact"/>
                    </w:rPr>
                    <w:t>(подпись)</w:t>
                  </w:r>
                </w:p>
              </w:txbxContent>
            </v:textbox>
            <w10:wrap type="square" anchorx="margin"/>
          </v:shape>
        </w:pict>
      </w:r>
      <w:r w:rsidR="00C429F2">
        <w:rPr>
          <w:color w:val="000000"/>
        </w:rPr>
        <w:t>Председатель комиссии:</w:t>
      </w:r>
    </w:p>
    <w:sectPr w:rsidR="005B1D86" w:rsidSect="009D572D">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98" w:rsidRDefault="00EA0698" w:rsidP="00C429F2">
      <w:r>
        <w:separator/>
      </w:r>
    </w:p>
  </w:endnote>
  <w:endnote w:type="continuationSeparator" w:id="0">
    <w:p w:rsidR="00EA0698" w:rsidRDefault="00EA0698" w:rsidP="00C42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98" w:rsidRDefault="00EA0698" w:rsidP="00C429F2">
      <w:r>
        <w:separator/>
      </w:r>
    </w:p>
  </w:footnote>
  <w:footnote w:type="continuationSeparator" w:id="0">
    <w:p w:rsidR="00EA0698" w:rsidRDefault="00EA0698" w:rsidP="00C42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71" w:rsidRDefault="00EA06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71" w:rsidRDefault="00EA06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860"/>
    <w:multiLevelType w:val="multilevel"/>
    <w:tmpl w:val="A06014F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D2B3B"/>
    <w:multiLevelType w:val="hybridMultilevel"/>
    <w:tmpl w:val="5CDA9964"/>
    <w:lvl w:ilvl="0" w:tplc="1B3E948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0864200"/>
    <w:multiLevelType w:val="hybridMultilevel"/>
    <w:tmpl w:val="76783EB8"/>
    <w:lvl w:ilvl="0" w:tplc="1B3E94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61F4C78"/>
    <w:multiLevelType w:val="multilevel"/>
    <w:tmpl w:val="B5FE4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3B22D3"/>
    <w:multiLevelType w:val="multilevel"/>
    <w:tmpl w:val="6BFE631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283EB1"/>
    <w:multiLevelType w:val="hybridMultilevel"/>
    <w:tmpl w:val="2A100C5A"/>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6">
    <w:nsid w:val="53A93C4C"/>
    <w:multiLevelType w:val="hybridMultilevel"/>
    <w:tmpl w:val="533CA23E"/>
    <w:lvl w:ilvl="0" w:tplc="18362EC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A07C5"/>
    <w:multiLevelType w:val="hybridMultilevel"/>
    <w:tmpl w:val="A0A67E20"/>
    <w:lvl w:ilvl="0" w:tplc="2C0C35A0">
      <w:start w:val="1"/>
      <w:numFmt w:val="decimal"/>
      <w:lvlText w:val="%1."/>
      <w:lvlJc w:val="left"/>
      <w:pPr>
        <w:tabs>
          <w:tab w:val="num" w:pos="930"/>
        </w:tabs>
        <w:ind w:left="930" w:hanging="570"/>
      </w:pPr>
    </w:lvl>
    <w:lvl w:ilvl="1" w:tplc="96E43FCA">
      <w:numFmt w:val="none"/>
      <w:lvlText w:val=""/>
      <w:lvlJc w:val="left"/>
      <w:pPr>
        <w:tabs>
          <w:tab w:val="num" w:pos="360"/>
        </w:tabs>
        <w:ind w:left="0" w:firstLine="0"/>
      </w:pPr>
    </w:lvl>
    <w:lvl w:ilvl="2" w:tplc="9ABEE3A8">
      <w:numFmt w:val="none"/>
      <w:lvlText w:val=""/>
      <w:lvlJc w:val="left"/>
      <w:pPr>
        <w:tabs>
          <w:tab w:val="num" w:pos="360"/>
        </w:tabs>
        <w:ind w:left="0" w:firstLine="0"/>
      </w:pPr>
    </w:lvl>
    <w:lvl w:ilvl="3" w:tplc="57E41F0C">
      <w:numFmt w:val="none"/>
      <w:lvlText w:val=""/>
      <w:lvlJc w:val="left"/>
      <w:pPr>
        <w:tabs>
          <w:tab w:val="num" w:pos="360"/>
        </w:tabs>
        <w:ind w:left="0" w:firstLine="0"/>
      </w:pPr>
    </w:lvl>
    <w:lvl w:ilvl="4" w:tplc="6068DE56">
      <w:numFmt w:val="none"/>
      <w:lvlText w:val=""/>
      <w:lvlJc w:val="left"/>
      <w:pPr>
        <w:tabs>
          <w:tab w:val="num" w:pos="360"/>
        </w:tabs>
        <w:ind w:left="0" w:firstLine="0"/>
      </w:pPr>
    </w:lvl>
    <w:lvl w:ilvl="5" w:tplc="172EBB8E">
      <w:numFmt w:val="none"/>
      <w:lvlText w:val=""/>
      <w:lvlJc w:val="left"/>
      <w:pPr>
        <w:tabs>
          <w:tab w:val="num" w:pos="360"/>
        </w:tabs>
        <w:ind w:left="0" w:firstLine="0"/>
      </w:pPr>
    </w:lvl>
    <w:lvl w:ilvl="6" w:tplc="BD82C0B4">
      <w:numFmt w:val="none"/>
      <w:lvlText w:val=""/>
      <w:lvlJc w:val="left"/>
      <w:pPr>
        <w:tabs>
          <w:tab w:val="num" w:pos="360"/>
        </w:tabs>
        <w:ind w:left="0" w:firstLine="0"/>
      </w:pPr>
    </w:lvl>
    <w:lvl w:ilvl="7" w:tplc="3D3A43B0">
      <w:numFmt w:val="none"/>
      <w:lvlText w:val=""/>
      <w:lvlJc w:val="left"/>
      <w:pPr>
        <w:tabs>
          <w:tab w:val="num" w:pos="360"/>
        </w:tabs>
        <w:ind w:left="0" w:firstLine="0"/>
      </w:pPr>
    </w:lvl>
    <w:lvl w:ilvl="8" w:tplc="20DE2CB0">
      <w:numFmt w:val="none"/>
      <w:lvlText w:val=""/>
      <w:lvlJc w:val="left"/>
      <w:pPr>
        <w:tabs>
          <w:tab w:val="num" w:pos="360"/>
        </w:tabs>
        <w:ind w:left="0" w:firstLine="0"/>
      </w:pPr>
    </w:lvl>
  </w:abstractNum>
  <w:abstractNum w:abstractNumId="8">
    <w:nsid w:val="68EF57F9"/>
    <w:multiLevelType w:val="hybridMultilevel"/>
    <w:tmpl w:val="75B4D3C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D4A7BB5"/>
    <w:multiLevelType w:val="multilevel"/>
    <w:tmpl w:val="5BA41D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840A21"/>
    <w:multiLevelType w:val="multilevel"/>
    <w:tmpl w:val="AAD8A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961F7F"/>
    <w:multiLevelType w:val="multilevel"/>
    <w:tmpl w:val="1144D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586FB8"/>
    <w:multiLevelType w:val="hybridMultilevel"/>
    <w:tmpl w:val="245C4006"/>
    <w:lvl w:ilvl="0" w:tplc="1B3E94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7804E22"/>
    <w:multiLevelType w:val="hybridMultilevel"/>
    <w:tmpl w:val="43544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B63100"/>
    <w:multiLevelType w:val="hybridMultilevel"/>
    <w:tmpl w:val="F8C8A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D13C75"/>
    <w:multiLevelType w:val="hybridMultilevel"/>
    <w:tmpl w:val="167AA680"/>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4"/>
  </w:num>
  <w:num w:numId="4">
    <w:abstractNumId w:val="8"/>
  </w:num>
  <w:num w:numId="5">
    <w:abstractNumId w:val="1"/>
  </w:num>
  <w:num w:numId="6">
    <w:abstractNumId w:val="15"/>
  </w:num>
  <w:num w:numId="7">
    <w:abstractNumId w:val="13"/>
  </w:num>
  <w:num w:numId="8">
    <w:abstractNumId w:val="2"/>
  </w:num>
  <w:num w:numId="9">
    <w:abstractNumId w:val="6"/>
  </w:num>
  <w:num w:numId="10">
    <w:abstractNumId w:val="5"/>
  </w:num>
  <w:num w:numId="11">
    <w:abstractNumId w:val="11"/>
  </w:num>
  <w:num w:numId="12">
    <w:abstractNumId w:val="10"/>
  </w:num>
  <w:num w:numId="13">
    <w:abstractNumId w:val="9"/>
  </w:num>
  <w:num w:numId="14">
    <w:abstractNumId w:val="0"/>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9218"/>
  </w:hdrShapeDefaults>
  <w:footnotePr>
    <w:footnote w:id="-1"/>
    <w:footnote w:id="0"/>
  </w:footnotePr>
  <w:endnotePr>
    <w:endnote w:id="-1"/>
    <w:endnote w:id="0"/>
  </w:endnotePr>
  <w:compat/>
  <w:rsids>
    <w:rsidRoot w:val="00915D93"/>
    <w:rsid w:val="000009FD"/>
    <w:rsid w:val="000665B3"/>
    <w:rsid w:val="00093C58"/>
    <w:rsid w:val="00156B16"/>
    <w:rsid w:val="00165DB6"/>
    <w:rsid w:val="00166D14"/>
    <w:rsid w:val="001C3E5B"/>
    <w:rsid w:val="001E76D1"/>
    <w:rsid w:val="002862FE"/>
    <w:rsid w:val="002A6437"/>
    <w:rsid w:val="002B639C"/>
    <w:rsid w:val="002C35C4"/>
    <w:rsid w:val="002E6F1E"/>
    <w:rsid w:val="00303A43"/>
    <w:rsid w:val="00320EDC"/>
    <w:rsid w:val="00392DA5"/>
    <w:rsid w:val="004232AA"/>
    <w:rsid w:val="00492BDC"/>
    <w:rsid w:val="00506B8E"/>
    <w:rsid w:val="00555366"/>
    <w:rsid w:val="005B1D86"/>
    <w:rsid w:val="005D170D"/>
    <w:rsid w:val="005E1433"/>
    <w:rsid w:val="005E1C25"/>
    <w:rsid w:val="0071175A"/>
    <w:rsid w:val="0074154C"/>
    <w:rsid w:val="00776AE5"/>
    <w:rsid w:val="007830DF"/>
    <w:rsid w:val="00797CE3"/>
    <w:rsid w:val="007C7BAE"/>
    <w:rsid w:val="00847224"/>
    <w:rsid w:val="00860CF3"/>
    <w:rsid w:val="008C08CD"/>
    <w:rsid w:val="008D4F4D"/>
    <w:rsid w:val="008E4B60"/>
    <w:rsid w:val="008E61B8"/>
    <w:rsid w:val="008F0023"/>
    <w:rsid w:val="00907497"/>
    <w:rsid w:val="00915D93"/>
    <w:rsid w:val="009366A2"/>
    <w:rsid w:val="009645AE"/>
    <w:rsid w:val="00980BA1"/>
    <w:rsid w:val="009B61ED"/>
    <w:rsid w:val="009D572D"/>
    <w:rsid w:val="00A06A14"/>
    <w:rsid w:val="00A443C8"/>
    <w:rsid w:val="00A44879"/>
    <w:rsid w:val="00A72A72"/>
    <w:rsid w:val="00B27478"/>
    <w:rsid w:val="00BF1C92"/>
    <w:rsid w:val="00C220DB"/>
    <w:rsid w:val="00C41AA7"/>
    <w:rsid w:val="00C429F2"/>
    <w:rsid w:val="00C859D0"/>
    <w:rsid w:val="00D60F97"/>
    <w:rsid w:val="00D7152B"/>
    <w:rsid w:val="00EA0698"/>
    <w:rsid w:val="00EC6E46"/>
    <w:rsid w:val="00EE0DAB"/>
    <w:rsid w:val="00F1177C"/>
    <w:rsid w:val="00F141F9"/>
    <w:rsid w:val="00F1697C"/>
    <w:rsid w:val="00F57BB7"/>
    <w:rsid w:val="00F94C52"/>
    <w:rsid w:val="00FC3FE6"/>
    <w:rsid w:val="00FE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D93"/>
    <w:rPr>
      <w:sz w:val="24"/>
      <w:szCs w:val="24"/>
    </w:rPr>
  </w:style>
  <w:style w:type="paragraph" w:styleId="1">
    <w:name w:val="heading 1"/>
    <w:basedOn w:val="a"/>
    <w:next w:val="a"/>
    <w:qFormat/>
    <w:rsid w:val="00915D93"/>
    <w:pPr>
      <w:keepNext/>
      <w:jc w:val="both"/>
      <w:outlineLvl w:val="0"/>
    </w:pPr>
    <w:rPr>
      <w:sz w:val="28"/>
    </w:rPr>
  </w:style>
  <w:style w:type="paragraph" w:styleId="3">
    <w:name w:val="heading 3"/>
    <w:basedOn w:val="a"/>
    <w:next w:val="a"/>
    <w:qFormat/>
    <w:rsid w:val="00915D93"/>
    <w:pPr>
      <w:keepNext/>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5D93"/>
    <w:pPr>
      <w:jc w:val="both"/>
    </w:pPr>
    <w:rPr>
      <w:sz w:val="28"/>
    </w:rPr>
  </w:style>
  <w:style w:type="paragraph" w:styleId="2">
    <w:name w:val="Body Text 2"/>
    <w:basedOn w:val="a"/>
    <w:rsid w:val="00915D93"/>
    <w:pPr>
      <w:jc w:val="center"/>
    </w:pPr>
    <w:rPr>
      <w:sz w:val="28"/>
    </w:rPr>
  </w:style>
  <w:style w:type="table" w:styleId="a4">
    <w:name w:val="Table Grid"/>
    <w:basedOn w:val="a1"/>
    <w:rsid w:val="00915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2"/>
    <w:basedOn w:val="a0"/>
    <w:rsid w:val="008F0023"/>
    <w:rPr>
      <w:rFonts w:ascii="Arial" w:eastAsia="Arial" w:hAnsi="Arial" w:cs="Arial"/>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sid w:val="00860CF3"/>
    <w:rPr>
      <w:rFonts w:ascii="Arial" w:eastAsia="Arial" w:hAnsi="Arial" w:cs="Arial"/>
      <w:b/>
      <w:bCs/>
      <w:sz w:val="37"/>
      <w:szCs w:val="37"/>
      <w:shd w:val="clear" w:color="auto" w:fill="FFFFFF"/>
    </w:rPr>
  </w:style>
  <w:style w:type="paragraph" w:customStyle="1" w:styleId="11">
    <w:name w:val="Заголовок №1"/>
    <w:basedOn w:val="a"/>
    <w:link w:val="10"/>
    <w:rsid w:val="00860CF3"/>
    <w:pPr>
      <w:widowControl w:val="0"/>
      <w:shd w:val="clear" w:color="auto" w:fill="FFFFFF"/>
      <w:spacing w:before="360" w:line="0" w:lineRule="atLeast"/>
      <w:outlineLvl w:val="0"/>
    </w:pPr>
    <w:rPr>
      <w:rFonts w:ascii="Arial" w:eastAsia="Arial" w:hAnsi="Arial" w:cs="Arial"/>
      <w:b/>
      <w:bCs/>
      <w:sz w:val="37"/>
      <w:szCs w:val="37"/>
    </w:rPr>
  </w:style>
  <w:style w:type="character" w:customStyle="1" w:styleId="Bodytext">
    <w:name w:val="Body text"/>
    <w:basedOn w:val="a0"/>
    <w:rsid w:val="00C429F2"/>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en-US"/>
    </w:rPr>
  </w:style>
  <w:style w:type="character" w:customStyle="1" w:styleId="Bodytext0">
    <w:name w:val="Body text_"/>
    <w:basedOn w:val="a0"/>
    <w:rsid w:val="00C429F2"/>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Bodytext2">
    <w:name w:val="Body text (2)_"/>
    <w:basedOn w:val="a0"/>
    <w:link w:val="Bodytext20"/>
    <w:rsid w:val="00C429F2"/>
    <w:rPr>
      <w:b/>
      <w:bCs/>
      <w:sz w:val="25"/>
      <w:szCs w:val="25"/>
      <w:shd w:val="clear" w:color="auto" w:fill="FFFFFF"/>
    </w:rPr>
  </w:style>
  <w:style w:type="character" w:customStyle="1" w:styleId="BodytextExact">
    <w:name w:val="Body text Exact"/>
    <w:basedOn w:val="a0"/>
    <w:rsid w:val="00C429F2"/>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Bodytext4Exact">
    <w:name w:val="Body text (4) Exact"/>
    <w:basedOn w:val="a0"/>
    <w:link w:val="Bodytext4"/>
    <w:rsid w:val="00C429F2"/>
    <w:rPr>
      <w:spacing w:val="26"/>
      <w:sz w:val="9"/>
      <w:szCs w:val="9"/>
      <w:shd w:val="clear" w:color="auto" w:fill="FFFFFF"/>
      <w:lang w:val="en-US"/>
    </w:rPr>
  </w:style>
  <w:style w:type="character" w:customStyle="1" w:styleId="Bodytext3">
    <w:name w:val="Body text (3)_"/>
    <w:basedOn w:val="a0"/>
    <w:link w:val="Bodytext30"/>
    <w:rsid w:val="00C429F2"/>
    <w:rPr>
      <w:sz w:val="22"/>
      <w:szCs w:val="22"/>
      <w:shd w:val="clear" w:color="auto" w:fill="FFFFFF"/>
    </w:rPr>
  </w:style>
  <w:style w:type="character" w:customStyle="1" w:styleId="Headerorfooter">
    <w:name w:val="Header or footer_"/>
    <w:basedOn w:val="a0"/>
    <w:rsid w:val="00C429F2"/>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C429F2"/>
    <w:rPr>
      <w:color w:val="000000"/>
      <w:spacing w:val="0"/>
      <w:w w:val="100"/>
      <w:position w:val="0"/>
      <w:lang w:val="ru-RU"/>
    </w:rPr>
  </w:style>
  <w:style w:type="character" w:customStyle="1" w:styleId="Bodytext3Consolas16ptItalicSpacing0pt">
    <w:name w:val="Body text (3) + Consolas;16 pt;Italic;Spacing 0 pt"/>
    <w:basedOn w:val="Bodytext3"/>
    <w:rsid w:val="00C429F2"/>
    <w:rPr>
      <w:rFonts w:ascii="Consolas" w:eastAsia="Consolas" w:hAnsi="Consolas" w:cs="Consolas"/>
      <w:i/>
      <w:iCs/>
      <w:color w:val="000000"/>
      <w:spacing w:val="-10"/>
      <w:w w:val="100"/>
      <w:position w:val="0"/>
      <w:sz w:val="32"/>
      <w:szCs w:val="32"/>
      <w:u w:val="single"/>
      <w:lang w:val="ru-RU"/>
    </w:rPr>
  </w:style>
  <w:style w:type="character" w:customStyle="1" w:styleId="Bodytext3175pt">
    <w:name w:val="Body text (3) + 17;5 pt"/>
    <w:basedOn w:val="Bodytext3"/>
    <w:rsid w:val="00C429F2"/>
    <w:rPr>
      <w:color w:val="000000"/>
      <w:spacing w:val="0"/>
      <w:w w:val="100"/>
      <w:position w:val="0"/>
      <w:sz w:val="35"/>
      <w:szCs w:val="35"/>
    </w:rPr>
  </w:style>
  <w:style w:type="character" w:customStyle="1" w:styleId="Heading2">
    <w:name w:val="Heading #2_"/>
    <w:basedOn w:val="a0"/>
    <w:link w:val="Heading20"/>
    <w:rsid w:val="00C429F2"/>
    <w:rPr>
      <w:b/>
      <w:bCs/>
      <w:sz w:val="25"/>
      <w:szCs w:val="25"/>
      <w:shd w:val="clear" w:color="auto" w:fill="FFFFFF"/>
    </w:rPr>
  </w:style>
  <w:style w:type="character" w:customStyle="1" w:styleId="Bodytext11ptSpacing0pt">
    <w:name w:val="Body text + 11 pt;Spacing 0 pt"/>
    <w:basedOn w:val="Bodytext0"/>
    <w:rsid w:val="00C429F2"/>
    <w:rPr>
      <w:color w:val="000000"/>
      <w:spacing w:val="0"/>
      <w:w w:val="100"/>
      <w:position w:val="0"/>
      <w:sz w:val="22"/>
      <w:szCs w:val="22"/>
      <w:lang w:val="ru-RU"/>
    </w:rPr>
  </w:style>
  <w:style w:type="character" w:customStyle="1" w:styleId="Bodytext5">
    <w:name w:val="Body text (5)_"/>
    <w:basedOn w:val="a0"/>
    <w:rsid w:val="00C429F2"/>
    <w:rPr>
      <w:rFonts w:ascii="Times New Roman" w:eastAsia="Times New Roman" w:hAnsi="Times New Roman" w:cs="Times New Roman"/>
      <w:b/>
      <w:bCs/>
      <w:i w:val="0"/>
      <w:iCs w:val="0"/>
      <w:smallCaps w:val="0"/>
      <w:strike w:val="0"/>
      <w:sz w:val="17"/>
      <w:szCs w:val="17"/>
      <w:u w:val="none"/>
    </w:rPr>
  </w:style>
  <w:style w:type="character" w:customStyle="1" w:styleId="Bodytext5Exact">
    <w:name w:val="Body text (5) Exact"/>
    <w:basedOn w:val="a0"/>
    <w:rsid w:val="00C429F2"/>
    <w:rPr>
      <w:rFonts w:ascii="Times New Roman" w:eastAsia="Times New Roman" w:hAnsi="Times New Roman" w:cs="Times New Roman"/>
      <w:b/>
      <w:bCs/>
      <w:i w:val="0"/>
      <w:iCs w:val="0"/>
      <w:smallCaps w:val="0"/>
      <w:strike w:val="0"/>
      <w:spacing w:val="6"/>
      <w:sz w:val="16"/>
      <w:szCs w:val="16"/>
      <w:u w:val="none"/>
    </w:rPr>
  </w:style>
  <w:style w:type="character" w:customStyle="1" w:styleId="Bodytext85ptBoldSpacing0pt">
    <w:name w:val="Body text + 8;5 pt;Bold;Spacing 0 pt"/>
    <w:basedOn w:val="Bodytext0"/>
    <w:rsid w:val="00C429F2"/>
    <w:rPr>
      <w:b/>
      <w:bCs/>
      <w:color w:val="000000"/>
      <w:spacing w:val="0"/>
      <w:w w:val="100"/>
      <w:position w:val="0"/>
      <w:sz w:val="17"/>
      <w:szCs w:val="17"/>
      <w:lang w:val="ru-RU"/>
    </w:rPr>
  </w:style>
  <w:style w:type="character" w:customStyle="1" w:styleId="Bodytext50">
    <w:name w:val="Body text (5)"/>
    <w:basedOn w:val="Bodytext5"/>
    <w:rsid w:val="00C429F2"/>
    <w:rPr>
      <w:color w:val="000000"/>
      <w:spacing w:val="0"/>
      <w:w w:val="100"/>
      <w:position w:val="0"/>
      <w:lang w:val="ru-RU"/>
    </w:rPr>
  </w:style>
  <w:style w:type="paragraph" w:customStyle="1" w:styleId="Bodytext20">
    <w:name w:val="Body text (2)"/>
    <w:basedOn w:val="a"/>
    <w:link w:val="Bodytext2"/>
    <w:rsid w:val="00C429F2"/>
    <w:pPr>
      <w:widowControl w:val="0"/>
      <w:shd w:val="clear" w:color="auto" w:fill="FFFFFF"/>
      <w:spacing w:after="300" w:line="0" w:lineRule="atLeast"/>
      <w:jc w:val="center"/>
    </w:pPr>
    <w:rPr>
      <w:b/>
      <w:bCs/>
      <w:sz w:val="25"/>
      <w:szCs w:val="25"/>
    </w:rPr>
  </w:style>
  <w:style w:type="paragraph" w:customStyle="1" w:styleId="Bodytext4">
    <w:name w:val="Body text (4)"/>
    <w:basedOn w:val="a"/>
    <w:link w:val="Bodytext4Exact"/>
    <w:rsid w:val="00C429F2"/>
    <w:pPr>
      <w:widowControl w:val="0"/>
      <w:shd w:val="clear" w:color="auto" w:fill="FFFFFF"/>
      <w:spacing w:line="0" w:lineRule="atLeast"/>
    </w:pPr>
    <w:rPr>
      <w:spacing w:val="26"/>
      <w:sz w:val="9"/>
      <w:szCs w:val="9"/>
      <w:lang w:val="en-US"/>
    </w:rPr>
  </w:style>
  <w:style w:type="paragraph" w:customStyle="1" w:styleId="Bodytext30">
    <w:name w:val="Body text (3)"/>
    <w:basedOn w:val="a"/>
    <w:link w:val="Bodytext3"/>
    <w:rsid w:val="00C429F2"/>
    <w:pPr>
      <w:widowControl w:val="0"/>
      <w:shd w:val="clear" w:color="auto" w:fill="FFFFFF"/>
      <w:spacing w:after="420" w:line="283" w:lineRule="exact"/>
    </w:pPr>
    <w:rPr>
      <w:sz w:val="22"/>
      <w:szCs w:val="22"/>
    </w:rPr>
  </w:style>
  <w:style w:type="paragraph" w:customStyle="1" w:styleId="Heading20">
    <w:name w:val="Heading #2"/>
    <w:basedOn w:val="a"/>
    <w:link w:val="Heading2"/>
    <w:rsid w:val="00C429F2"/>
    <w:pPr>
      <w:widowControl w:val="0"/>
      <w:shd w:val="clear" w:color="auto" w:fill="FFFFFF"/>
      <w:spacing w:before="240" w:after="420" w:line="0" w:lineRule="atLeast"/>
      <w:ind w:firstLine="720"/>
      <w:jc w:val="both"/>
      <w:outlineLvl w:val="1"/>
    </w:pPr>
    <w:rPr>
      <w:b/>
      <w:bCs/>
      <w:sz w:val="25"/>
      <w:szCs w:val="25"/>
    </w:rPr>
  </w:style>
  <w:style w:type="paragraph" w:styleId="a5">
    <w:name w:val="footer"/>
    <w:basedOn w:val="a"/>
    <w:link w:val="a6"/>
    <w:rsid w:val="00C429F2"/>
    <w:pPr>
      <w:tabs>
        <w:tab w:val="center" w:pos="4677"/>
        <w:tab w:val="right" w:pos="9355"/>
      </w:tabs>
    </w:pPr>
  </w:style>
  <w:style w:type="character" w:customStyle="1" w:styleId="a6">
    <w:name w:val="Нижний колонтитул Знак"/>
    <w:basedOn w:val="a0"/>
    <w:link w:val="a5"/>
    <w:rsid w:val="00C429F2"/>
    <w:rPr>
      <w:sz w:val="24"/>
      <w:szCs w:val="24"/>
    </w:rPr>
  </w:style>
  <w:style w:type="paragraph" w:styleId="a7">
    <w:name w:val="header"/>
    <w:basedOn w:val="a"/>
    <w:link w:val="a8"/>
    <w:rsid w:val="00C429F2"/>
    <w:pPr>
      <w:tabs>
        <w:tab w:val="center" w:pos="4677"/>
        <w:tab w:val="right" w:pos="9355"/>
      </w:tabs>
    </w:pPr>
  </w:style>
  <w:style w:type="character" w:customStyle="1" w:styleId="a8">
    <w:name w:val="Верхний колонтитул Знак"/>
    <w:basedOn w:val="a0"/>
    <w:link w:val="a7"/>
    <w:rsid w:val="00C429F2"/>
    <w:rPr>
      <w:sz w:val="24"/>
      <w:szCs w:val="24"/>
    </w:rPr>
  </w:style>
</w:styles>
</file>

<file path=word/webSettings.xml><?xml version="1.0" encoding="utf-8"?>
<w:webSettings xmlns:r="http://schemas.openxmlformats.org/officeDocument/2006/relationships" xmlns:w="http://schemas.openxmlformats.org/wordprocessingml/2006/main">
  <w:divs>
    <w:div w:id="240988194">
      <w:bodyDiv w:val="1"/>
      <w:marLeft w:val="0"/>
      <w:marRight w:val="0"/>
      <w:marTop w:val="0"/>
      <w:marBottom w:val="0"/>
      <w:divBdr>
        <w:top w:val="none" w:sz="0" w:space="0" w:color="auto"/>
        <w:left w:val="none" w:sz="0" w:space="0" w:color="auto"/>
        <w:bottom w:val="none" w:sz="0" w:space="0" w:color="auto"/>
        <w:right w:val="none" w:sz="0" w:space="0" w:color="auto"/>
      </w:divBdr>
    </w:div>
    <w:div w:id="9635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Администрация Грузиновского сельского поселения</vt:lpstr>
    </vt:vector>
  </TitlesOfParts>
  <Company>MoBIL GROUP</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Грузиновского сельского поселения</dc:title>
  <dc:creator>WIN7XP</dc:creator>
  <cp:lastModifiedBy>user</cp:lastModifiedBy>
  <cp:revision>2</cp:revision>
  <cp:lastPrinted>2021-06-22T08:52:00Z</cp:lastPrinted>
  <dcterms:created xsi:type="dcterms:W3CDTF">2021-10-14T08:46:00Z</dcterms:created>
  <dcterms:modified xsi:type="dcterms:W3CDTF">2021-10-14T08:46:00Z</dcterms:modified>
</cp:coreProperties>
</file>