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0" w:rsidRDefault="007130C0" w:rsidP="0016717E">
      <w:pPr>
        <w:pStyle w:val="1"/>
      </w:pPr>
      <w:r>
        <w:rPr>
          <w:rFonts w:ascii="Times New Roman" w:hAnsi="Times New Roman" w:cs="Times New Roman"/>
        </w:rPr>
        <w:t xml:space="preserve"> </w:t>
      </w:r>
    </w:p>
    <w:p w:rsidR="007130C0" w:rsidRDefault="007130C0" w:rsidP="0016717E">
      <w:pPr>
        <w:pStyle w:val="1"/>
        <w:rPr>
          <w:rFonts w:ascii="Times New Roman" w:hAnsi="Times New Roman" w:cs="Times New Roman"/>
        </w:rPr>
      </w:pPr>
    </w:p>
    <w:p w:rsidR="00982296" w:rsidRPr="00425E61" w:rsidRDefault="00982296" w:rsidP="00982296">
      <w:pPr>
        <w:tabs>
          <w:tab w:val="left" w:pos="2925"/>
          <w:tab w:val="center" w:pos="5103"/>
          <w:tab w:val="left" w:pos="8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</w:r>
    </w:p>
    <w:p w:rsidR="00982296" w:rsidRPr="00DC72E8" w:rsidRDefault="00982296" w:rsidP="00982296">
      <w:pPr>
        <w:jc w:val="center"/>
        <w:rPr>
          <w:b/>
          <w:sz w:val="28"/>
          <w:szCs w:val="28"/>
        </w:rPr>
      </w:pPr>
      <w:r w:rsidRPr="00DC72E8">
        <w:rPr>
          <w:b/>
          <w:sz w:val="28"/>
          <w:szCs w:val="28"/>
        </w:rPr>
        <w:t>РОСТОВСКАЯ  ОБЛАСТЬ</w:t>
      </w:r>
    </w:p>
    <w:p w:rsidR="00982296" w:rsidRPr="005D3410" w:rsidRDefault="00982296" w:rsidP="00982296">
      <w:pPr>
        <w:jc w:val="center"/>
        <w:rPr>
          <w:b/>
          <w:sz w:val="28"/>
          <w:szCs w:val="28"/>
        </w:rPr>
      </w:pPr>
      <w:r w:rsidRPr="005D3410">
        <w:rPr>
          <w:b/>
          <w:sz w:val="28"/>
          <w:szCs w:val="28"/>
        </w:rPr>
        <w:t>МОРОЗОВСКИЙ  РАЙОН</w:t>
      </w:r>
    </w:p>
    <w:p w:rsidR="00982296" w:rsidRDefault="00982296" w:rsidP="0098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ВОЗНЕСЕНСКОГО </w:t>
      </w:r>
    </w:p>
    <w:p w:rsidR="00982296" w:rsidRPr="005D3410" w:rsidRDefault="00982296" w:rsidP="0098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5D3410">
        <w:rPr>
          <w:b/>
          <w:sz w:val="28"/>
          <w:szCs w:val="28"/>
        </w:rPr>
        <w:t>ПОСЕЛЕНИЯ</w:t>
      </w:r>
    </w:p>
    <w:p w:rsidR="00982296" w:rsidRPr="005D3410" w:rsidRDefault="00982296" w:rsidP="00982296">
      <w:pPr>
        <w:jc w:val="center"/>
        <w:rPr>
          <w:b/>
          <w:sz w:val="28"/>
          <w:szCs w:val="28"/>
        </w:rPr>
      </w:pPr>
    </w:p>
    <w:p w:rsidR="00982296" w:rsidRPr="002338EB" w:rsidRDefault="00982296" w:rsidP="00982296">
      <w:pPr>
        <w:jc w:val="center"/>
        <w:rPr>
          <w:b/>
          <w:sz w:val="28"/>
          <w:szCs w:val="28"/>
        </w:rPr>
      </w:pPr>
    </w:p>
    <w:p w:rsidR="00982296" w:rsidRPr="005D3410" w:rsidRDefault="00982296" w:rsidP="0098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296" w:rsidRPr="005D3410" w:rsidRDefault="00982296" w:rsidP="00982296">
      <w:pPr>
        <w:rPr>
          <w:b/>
          <w:sz w:val="28"/>
          <w:szCs w:val="28"/>
        </w:rPr>
      </w:pPr>
    </w:p>
    <w:p w:rsidR="00982296" w:rsidRPr="003817C8" w:rsidRDefault="000A5189" w:rsidP="00982296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8229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82296" w:rsidRPr="00DB01B1">
        <w:rPr>
          <w:sz w:val="28"/>
          <w:szCs w:val="28"/>
        </w:rPr>
        <w:t xml:space="preserve"> </w:t>
      </w:r>
      <w:r w:rsidR="00982296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="00982296">
        <w:rPr>
          <w:sz w:val="28"/>
          <w:szCs w:val="28"/>
        </w:rPr>
        <w:t xml:space="preserve"> </w:t>
      </w:r>
      <w:r w:rsidR="00982296" w:rsidRPr="00DB01B1">
        <w:rPr>
          <w:sz w:val="28"/>
          <w:szCs w:val="28"/>
        </w:rPr>
        <w:t xml:space="preserve">года                </w:t>
      </w:r>
      <w:r w:rsidR="00982296" w:rsidRPr="00DB01B1">
        <w:rPr>
          <w:sz w:val="28"/>
          <w:szCs w:val="28"/>
        </w:rPr>
        <w:tab/>
      </w:r>
      <w:r w:rsidR="00982296">
        <w:rPr>
          <w:sz w:val="28"/>
          <w:szCs w:val="28"/>
        </w:rPr>
        <w:t xml:space="preserve">         </w:t>
      </w:r>
      <w:r w:rsidR="00982296" w:rsidRPr="00DB01B1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982296" w:rsidRPr="00DB01B1" w:rsidRDefault="00982296" w:rsidP="00982296">
      <w:pPr>
        <w:tabs>
          <w:tab w:val="left" w:pos="3645"/>
        </w:tabs>
        <w:rPr>
          <w:sz w:val="28"/>
          <w:szCs w:val="28"/>
        </w:rPr>
      </w:pPr>
      <w:r w:rsidRPr="00DB01B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B01B1">
        <w:rPr>
          <w:sz w:val="28"/>
          <w:szCs w:val="28"/>
        </w:rPr>
        <w:t>х. Вознесенский</w:t>
      </w:r>
    </w:p>
    <w:p w:rsidR="0073424F" w:rsidRPr="0073424F" w:rsidRDefault="0073424F" w:rsidP="0073424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73424F" w:rsidRPr="0073424F" w:rsidTr="00186E58">
        <w:trPr>
          <w:trHeight w:val="1530"/>
        </w:trPr>
        <w:tc>
          <w:tcPr>
            <w:tcW w:w="5495" w:type="dxa"/>
          </w:tcPr>
          <w:p w:rsidR="0073424F" w:rsidRPr="0073424F" w:rsidRDefault="0073424F" w:rsidP="00186E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2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</w:r>
          </w:p>
        </w:tc>
      </w:tr>
    </w:tbl>
    <w:p w:rsidR="0073424F" w:rsidRDefault="0073424F" w:rsidP="00734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24F" w:rsidRDefault="0073424F" w:rsidP="007342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424F" w:rsidRDefault="0073424F" w:rsidP="00982296">
      <w:pPr>
        <w:ind w:firstLine="720"/>
        <w:jc w:val="both"/>
        <w:rPr>
          <w:sz w:val="26"/>
          <w:szCs w:val="26"/>
        </w:rPr>
      </w:pPr>
      <w:r w:rsidRPr="0022012C">
        <w:rPr>
          <w:sz w:val="28"/>
          <w:szCs w:val="28"/>
        </w:rPr>
        <w:t xml:space="preserve">В соответствии с абзацем вторым пункта 1 </w:t>
      </w:r>
      <w:hyperlink r:id="rId7" w:history="1">
        <w:r w:rsidRPr="0022012C">
          <w:rPr>
            <w:sz w:val="28"/>
            <w:szCs w:val="28"/>
          </w:rPr>
          <w:t>статьи 78.1</w:t>
        </w:r>
      </w:hyperlink>
      <w:r w:rsidRPr="0022012C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</w:t>
      </w:r>
      <w:r w:rsidRPr="004023F0">
        <w:rPr>
          <w:sz w:val="26"/>
          <w:szCs w:val="26"/>
        </w:rPr>
        <w:t xml:space="preserve"> цели»</w:t>
      </w:r>
      <w:r w:rsidR="00982296">
        <w:rPr>
          <w:sz w:val="26"/>
          <w:szCs w:val="26"/>
        </w:rPr>
        <w:t>, Администрация Вознесенского сельского поселения</w:t>
      </w:r>
    </w:p>
    <w:p w:rsidR="0073424F" w:rsidRPr="0073424F" w:rsidRDefault="0073424F" w:rsidP="0073424F">
      <w:pPr>
        <w:ind w:firstLine="720"/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>ПОСТАНОВЛЯ</w:t>
      </w:r>
      <w:r w:rsidR="00982296">
        <w:rPr>
          <w:b/>
          <w:sz w:val="28"/>
          <w:szCs w:val="28"/>
        </w:rPr>
        <w:t>ЕТ</w:t>
      </w:r>
      <w:r w:rsidRPr="0073424F">
        <w:rPr>
          <w:b/>
          <w:sz w:val="28"/>
          <w:szCs w:val="28"/>
        </w:rPr>
        <w:t>: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2201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012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бюджетным учреждениям субсидий на иные цели (приложение).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0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01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01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982296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1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01.01.2021.</w:t>
      </w:r>
    </w:p>
    <w:p w:rsidR="00982296" w:rsidRPr="00DB01B1" w:rsidRDefault="00982296" w:rsidP="0098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Pr="00C15A78">
        <w:rPr>
          <w:sz w:val="28"/>
          <w:szCs w:val="28"/>
        </w:rPr>
        <w:t>Контроль за</w:t>
      </w:r>
      <w:proofErr w:type="gramEnd"/>
      <w:r w:rsidRPr="00C15A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296" w:rsidRDefault="00982296" w:rsidP="00982296">
      <w:pPr>
        <w:rPr>
          <w:sz w:val="28"/>
          <w:szCs w:val="28"/>
        </w:rPr>
      </w:pPr>
    </w:p>
    <w:p w:rsidR="00982296" w:rsidRDefault="00982296" w:rsidP="00982296">
      <w:pPr>
        <w:rPr>
          <w:sz w:val="28"/>
          <w:szCs w:val="28"/>
        </w:rPr>
      </w:pPr>
    </w:p>
    <w:p w:rsidR="00982296" w:rsidRDefault="00982296" w:rsidP="00982296">
      <w:pPr>
        <w:rPr>
          <w:sz w:val="28"/>
          <w:szCs w:val="28"/>
        </w:rPr>
      </w:pPr>
      <w:r w:rsidRPr="00DB01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82296" w:rsidRDefault="00982296" w:rsidP="00982296">
      <w:r w:rsidRPr="00DB01B1">
        <w:rPr>
          <w:sz w:val="28"/>
          <w:szCs w:val="28"/>
        </w:rPr>
        <w:t xml:space="preserve">Вознесенского сельского поселения               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73424F" w:rsidRDefault="0073424F" w:rsidP="0073424F"/>
    <w:p w:rsidR="007130C0" w:rsidRPr="00736CAB" w:rsidRDefault="007130C0" w:rsidP="00736CAB">
      <w:pPr>
        <w:ind w:firstLine="851"/>
        <w:rPr>
          <w:sz w:val="28"/>
          <w:szCs w:val="28"/>
        </w:rPr>
      </w:pPr>
    </w:p>
    <w:p w:rsidR="007130C0" w:rsidRPr="00155730" w:rsidRDefault="007130C0" w:rsidP="00736CAB">
      <w:pPr>
        <w:ind w:firstLine="851"/>
        <w:rPr>
          <w:sz w:val="28"/>
          <w:szCs w:val="28"/>
        </w:rPr>
      </w:pPr>
    </w:p>
    <w:p w:rsidR="0073424F" w:rsidRDefault="0073424F" w:rsidP="008C681E">
      <w:pPr>
        <w:ind w:left="6237"/>
        <w:jc w:val="center"/>
        <w:rPr>
          <w:sz w:val="28"/>
          <w:szCs w:val="28"/>
        </w:rPr>
      </w:pPr>
    </w:p>
    <w:p w:rsidR="0073424F" w:rsidRDefault="0073424F" w:rsidP="008C681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24F" w:rsidRDefault="0073424F" w:rsidP="008C681E">
      <w:pPr>
        <w:ind w:left="6237"/>
        <w:jc w:val="center"/>
        <w:rPr>
          <w:sz w:val="28"/>
          <w:szCs w:val="28"/>
        </w:rPr>
      </w:pP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lastRenderedPageBreak/>
        <w:t>Приложение № 1</w:t>
      </w: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t>к постановлению</w:t>
      </w:r>
    </w:p>
    <w:p w:rsidR="007130C0" w:rsidRPr="009451D4" w:rsidRDefault="007130C0" w:rsidP="004772D4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  <w:r w:rsidR="0073424F">
        <w:rPr>
          <w:sz w:val="28"/>
          <w:szCs w:val="28"/>
          <w:lang w:eastAsia="en-US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от </w:t>
      </w:r>
      <w:r w:rsidR="005F506F">
        <w:rPr>
          <w:sz w:val="28"/>
          <w:szCs w:val="28"/>
          <w:lang w:eastAsia="en-US"/>
        </w:rPr>
        <w:t>25</w:t>
      </w:r>
      <w:r w:rsidR="00DC1A6D">
        <w:rPr>
          <w:sz w:val="28"/>
          <w:szCs w:val="28"/>
          <w:lang w:eastAsia="en-US"/>
        </w:rPr>
        <w:t>.</w:t>
      </w:r>
      <w:r w:rsidR="00966DDA">
        <w:rPr>
          <w:sz w:val="28"/>
          <w:szCs w:val="28"/>
          <w:lang w:eastAsia="en-US"/>
        </w:rPr>
        <w:t>01</w:t>
      </w:r>
      <w:r w:rsidR="00DC1A6D">
        <w:rPr>
          <w:sz w:val="28"/>
          <w:szCs w:val="28"/>
          <w:lang w:eastAsia="en-US"/>
        </w:rPr>
        <w:t>.202</w:t>
      </w:r>
      <w:r w:rsidR="00966DDA">
        <w:rPr>
          <w:sz w:val="28"/>
          <w:szCs w:val="28"/>
          <w:lang w:eastAsia="en-US"/>
        </w:rPr>
        <w:t>1</w:t>
      </w:r>
      <w:r w:rsidR="00DC1A6D">
        <w:rPr>
          <w:sz w:val="28"/>
          <w:szCs w:val="28"/>
          <w:lang w:eastAsia="en-US"/>
        </w:rPr>
        <w:t>г</w:t>
      </w:r>
      <w:r w:rsidR="004772D4">
        <w:rPr>
          <w:sz w:val="28"/>
          <w:szCs w:val="28"/>
          <w:lang w:eastAsia="en-US"/>
        </w:rPr>
        <w:t xml:space="preserve"> </w:t>
      </w:r>
      <w:r w:rsidRPr="009451D4">
        <w:rPr>
          <w:sz w:val="28"/>
          <w:szCs w:val="28"/>
          <w:lang w:eastAsia="en-US"/>
        </w:rPr>
        <w:t xml:space="preserve">№ </w:t>
      </w:r>
      <w:r w:rsidR="00913DB9">
        <w:rPr>
          <w:sz w:val="28"/>
          <w:szCs w:val="28"/>
          <w:lang w:eastAsia="en-US"/>
        </w:rPr>
        <w:t>7</w:t>
      </w:r>
    </w:p>
    <w:p w:rsidR="007130C0" w:rsidRDefault="007130C0" w:rsidP="007030D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36"/>
      <w:bookmarkEnd w:id="0"/>
      <w:r w:rsidRPr="009451D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7130C0" w:rsidRDefault="007130C0" w:rsidP="007342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451D4">
        <w:rPr>
          <w:sz w:val="28"/>
          <w:szCs w:val="28"/>
          <w:lang w:eastAsia="en-US"/>
        </w:rPr>
        <w:t xml:space="preserve">определения объема и условия </w:t>
      </w:r>
      <w:r w:rsidRPr="00736CAB">
        <w:rPr>
          <w:sz w:val="28"/>
          <w:szCs w:val="28"/>
        </w:rPr>
        <w:t xml:space="preserve">предоставления из бюджета </w:t>
      </w:r>
      <w:r w:rsidR="004772D4">
        <w:rPr>
          <w:sz w:val="28"/>
          <w:szCs w:val="28"/>
          <w:lang w:eastAsia="en-US"/>
        </w:rPr>
        <w:t xml:space="preserve">Вознесенского </w:t>
      </w:r>
      <w:r w:rsidR="0073424F">
        <w:rPr>
          <w:sz w:val="28"/>
          <w:szCs w:val="28"/>
          <w:lang w:eastAsia="en-US"/>
        </w:rPr>
        <w:t>сельского поселения</w:t>
      </w:r>
      <w:r w:rsidRPr="00736CAB">
        <w:rPr>
          <w:sz w:val="28"/>
          <w:szCs w:val="28"/>
        </w:rPr>
        <w:t xml:space="preserve"> субсидий на иные цели бюджетным 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3424F" w:rsidRPr="009451D4" w:rsidRDefault="0073424F" w:rsidP="0073424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1. Настоящий Порядок регулирует отношения по определению объема и условий предоставления за счет средств </w:t>
      </w:r>
      <w:r>
        <w:rPr>
          <w:kern w:val="2"/>
          <w:sz w:val="28"/>
          <w:szCs w:val="28"/>
        </w:rPr>
        <w:t>б</w:t>
      </w:r>
      <w:r w:rsidRPr="009451D4">
        <w:rPr>
          <w:kern w:val="2"/>
          <w:sz w:val="28"/>
          <w:szCs w:val="28"/>
        </w:rPr>
        <w:t xml:space="preserve">юджета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муниципальным</w:t>
      </w:r>
      <w:r w:rsidRPr="009451D4">
        <w:rPr>
          <w:kern w:val="2"/>
          <w:sz w:val="28"/>
          <w:szCs w:val="28"/>
        </w:rPr>
        <w:t xml:space="preserve"> бюджетным учреждениям</w:t>
      </w:r>
      <w:r w:rsidR="0073424F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учреждения</w:t>
      </w:r>
      <w:r w:rsidRPr="009451D4">
        <w:rPr>
          <w:kern w:val="2"/>
          <w:sz w:val="28"/>
          <w:szCs w:val="28"/>
        </w:rPr>
        <w:t>), субсидий, указанных в приложении № 1 к настоящему Порядку (далее – субсидия).</w:t>
      </w:r>
    </w:p>
    <w:p w:rsidR="007130C0" w:rsidRPr="001547C1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47C1">
        <w:rPr>
          <w:kern w:val="2"/>
          <w:sz w:val="28"/>
          <w:szCs w:val="28"/>
        </w:rPr>
        <w:t xml:space="preserve">2. В случае предоставления учреждению субсидии из бюджета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за счет субсидий, </w:t>
      </w:r>
      <w:r w:rsidR="00913DB9">
        <w:rPr>
          <w:kern w:val="2"/>
          <w:sz w:val="28"/>
          <w:szCs w:val="28"/>
        </w:rPr>
        <w:t>предоставляемых из федерального</w:t>
      </w:r>
      <w:r w:rsidRPr="001547C1">
        <w:rPr>
          <w:kern w:val="2"/>
          <w:sz w:val="28"/>
          <w:szCs w:val="28"/>
        </w:rPr>
        <w:t xml:space="preserve"> и областного бюджета, расходование указанных средств осуществляется в соответствии с настоящим Порядком.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3. Распределение между учреждениями и определение направлений расходования:</w:t>
      </w:r>
    </w:p>
    <w:p w:rsidR="007130C0" w:rsidRPr="001547C1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47C1">
        <w:rPr>
          <w:kern w:val="2"/>
          <w:sz w:val="28"/>
          <w:szCs w:val="28"/>
        </w:rPr>
        <w:t xml:space="preserve">субсидии в пределах средств, предусмотренных учреждению решением Собрания депутатов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о бюджете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1547C1">
        <w:rPr>
          <w:kern w:val="2"/>
          <w:sz w:val="28"/>
          <w:szCs w:val="28"/>
        </w:rPr>
        <w:t xml:space="preserve"> </w:t>
      </w:r>
      <w:r w:rsidRPr="001547C1">
        <w:rPr>
          <w:kern w:val="2"/>
          <w:sz w:val="28"/>
          <w:szCs w:val="28"/>
        </w:rPr>
        <w:t xml:space="preserve">на очередной финансовый год и плановый период, утверждается правовыми актами </w:t>
      </w:r>
      <w:r w:rsidR="00913DB9">
        <w:rPr>
          <w:kern w:val="2"/>
          <w:sz w:val="28"/>
          <w:szCs w:val="28"/>
        </w:rPr>
        <w:t>Администрации</w:t>
      </w:r>
      <w:r w:rsidRPr="001547C1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1547C1">
        <w:rPr>
          <w:kern w:val="2"/>
          <w:sz w:val="28"/>
          <w:szCs w:val="28"/>
        </w:rPr>
        <w:t xml:space="preserve">; 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средств из резервного фонда </w:t>
      </w:r>
      <w:r>
        <w:rPr>
          <w:kern w:val="2"/>
          <w:sz w:val="28"/>
          <w:szCs w:val="28"/>
        </w:rPr>
        <w:t xml:space="preserve">Администрации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 w:rsidR="00913DB9" w:rsidRPr="00926DEE"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 xml:space="preserve">осуществляется в объемах и на цели, предусмотренные соответствующим распоряжением </w:t>
      </w:r>
      <w:r>
        <w:rPr>
          <w:kern w:val="2"/>
          <w:sz w:val="28"/>
          <w:szCs w:val="28"/>
        </w:rPr>
        <w:t xml:space="preserve">Администрации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BB2F9B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ar10"/>
      <w:bookmarkEnd w:id="1"/>
      <w:r w:rsidRPr="00BB2F9B">
        <w:rPr>
          <w:kern w:val="2"/>
          <w:sz w:val="28"/>
          <w:szCs w:val="28"/>
        </w:rPr>
        <w:t xml:space="preserve">4. Общий объем субсидий определяется </w:t>
      </w:r>
      <w:r w:rsidR="00913DB9">
        <w:rPr>
          <w:kern w:val="2"/>
          <w:sz w:val="28"/>
          <w:szCs w:val="28"/>
        </w:rPr>
        <w:t>Администрацией</w:t>
      </w:r>
      <w:r w:rsidRPr="00BB2F9B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BB2F9B">
        <w:rPr>
          <w:kern w:val="2"/>
          <w:sz w:val="28"/>
          <w:szCs w:val="28"/>
        </w:rPr>
        <w:t xml:space="preserve"> по результатам оценки состояния материально-технической базы учреждения, соответствия условий осуществления деятельности учреждения требованиям к обеспечению безопасности, выполнению санитарно-эпидемиологических правил и норм на основании финансов</w:t>
      </w:r>
      <w:proofErr w:type="gramStart"/>
      <w:r w:rsidRPr="00BB2F9B">
        <w:rPr>
          <w:kern w:val="2"/>
          <w:sz w:val="28"/>
          <w:szCs w:val="28"/>
        </w:rPr>
        <w:t>о-</w:t>
      </w:r>
      <w:proofErr w:type="gramEnd"/>
      <w:r w:rsidRPr="00BB2F9B">
        <w:rPr>
          <w:kern w:val="2"/>
          <w:sz w:val="28"/>
          <w:szCs w:val="28"/>
        </w:rPr>
        <w:t xml:space="preserve"> экономического обоснования.</w:t>
      </w:r>
    </w:p>
    <w:p w:rsidR="007130C0" w:rsidRPr="0072662D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>5. Для рассмотрения вопроса о предоставлении субсидии и определения ее размера учреждение направляет</w:t>
      </w:r>
      <w:r w:rsidR="00913DB9">
        <w:rPr>
          <w:kern w:val="2"/>
          <w:sz w:val="28"/>
          <w:szCs w:val="28"/>
        </w:rPr>
        <w:t xml:space="preserve"> в Администрацию</w:t>
      </w:r>
      <w:r w:rsidRPr="0072662D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 w:rsidR="00913DB9" w:rsidRPr="00926DEE">
        <w:rPr>
          <w:kern w:val="2"/>
          <w:sz w:val="28"/>
          <w:szCs w:val="28"/>
        </w:rPr>
        <w:t xml:space="preserve"> </w:t>
      </w:r>
      <w:r w:rsidRPr="0072662D">
        <w:rPr>
          <w:kern w:val="2"/>
          <w:sz w:val="28"/>
          <w:szCs w:val="28"/>
        </w:rPr>
        <w:t>заявку, содержащую обоснование необходимости осуществления соответствующих расходов, расчет и финансово-экономическое обоснование размера субсидии с приложением обосновывающих документов.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Расчеты (обоснования) объема субсидии формируются учреждением с  учетом требований, установленных нормативными правовыми актами, техническими регламентами, положениями стандартов, сводами правил, порядками и правоустанавливающими документами, в зависимости от цели выделения субсидии.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2" w:name="Par13"/>
      <w:bookmarkEnd w:id="2"/>
      <w:r w:rsidRPr="009451D4">
        <w:rPr>
          <w:kern w:val="2"/>
          <w:sz w:val="28"/>
          <w:szCs w:val="28"/>
        </w:rPr>
        <w:lastRenderedPageBreak/>
        <w:t xml:space="preserve">6. Перечень получателей субсидии и объем субсидии могут быть изменены </w:t>
      </w:r>
      <w:r w:rsidR="00913DB9">
        <w:rPr>
          <w:kern w:val="2"/>
          <w:sz w:val="28"/>
          <w:szCs w:val="28"/>
        </w:rPr>
        <w:t>Администрацией</w:t>
      </w:r>
      <w:r w:rsidR="00913DB9">
        <w:rPr>
          <w:sz w:val="28"/>
          <w:szCs w:val="28"/>
          <w:lang w:eastAsia="en-US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>в следующих случаях: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увеличения или уменьшения объема бюджетных ассигнований, предусмотренных </w:t>
      </w:r>
      <w:r>
        <w:rPr>
          <w:kern w:val="2"/>
          <w:sz w:val="28"/>
          <w:szCs w:val="28"/>
        </w:rPr>
        <w:t>учреждению</w:t>
      </w:r>
      <w:r w:rsidRPr="009451D4">
        <w:rPr>
          <w:kern w:val="2"/>
          <w:sz w:val="28"/>
          <w:szCs w:val="28"/>
        </w:rPr>
        <w:t xml:space="preserve"> на очередной финансовый год и плановый период;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внесения изменений в </w:t>
      </w:r>
      <w:r>
        <w:rPr>
          <w:kern w:val="2"/>
          <w:sz w:val="28"/>
          <w:szCs w:val="28"/>
        </w:rPr>
        <w:t>муниципальные</w:t>
      </w:r>
      <w:r w:rsidRPr="009451D4">
        <w:rPr>
          <w:kern w:val="2"/>
          <w:sz w:val="28"/>
          <w:szCs w:val="28"/>
        </w:rPr>
        <w:t xml:space="preserve"> программы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и (или) иные правовые акты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>, устанавливающие расходное обязательство по предоставлению субсидии.</w:t>
      </w:r>
    </w:p>
    <w:p w:rsidR="007130C0" w:rsidRPr="0072662D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7. Внесение изменений в перечень получателей субсидии и объем субсидии в течение финансового года осуществляется </w:t>
      </w:r>
      <w:r w:rsidR="00913DB9">
        <w:rPr>
          <w:kern w:val="2"/>
          <w:sz w:val="28"/>
          <w:szCs w:val="28"/>
        </w:rPr>
        <w:t>Администрацией</w:t>
      </w:r>
      <w:r w:rsidRPr="0072662D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72662D">
        <w:rPr>
          <w:kern w:val="2"/>
          <w:sz w:val="28"/>
          <w:szCs w:val="28"/>
        </w:rPr>
        <w:t xml:space="preserve"> на основании заявки учреждения, содержащей обоснование увеличения (уменьшения) размера субсидии, с учетом требований, указанных в пунктах 4 и 6 настоящего Порядка.</w:t>
      </w:r>
    </w:p>
    <w:p w:rsidR="007130C0" w:rsidRPr="00F22898" w:rsidRDefault="007130C0" w:rsidP="00B5356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530A7">
        <w:rPr>
          <w:spacing w:val="-4"/>
          <w:sz w:val="28"/>
          <w:szCs w:val="28"/>
        </w:rPr>
        <w:t>8. Условием предостав</w:t>
      </w:r>
      <w:r>
        <w:rPr>
          <w:spacing w:val="-4"/>
          <w:sz w:val="28"/>
          <w:szCs w:val="28"/>
        </w:rPr>
        <w:t>ления субсидии за счет средств</w:t>
      </w:r>
      <w:r w:rsidRPr="008530A7">
        <w:rPr>
          <w:spacing w:val="-4"/>
          <w:sz w:val="28"/>
          <w:szCs w:val="28"/>
        </w:rPr>
        <w:t xml:space="preserve"> бюджета</w:t>
      </w:r>
      <w:r w:rsidRPr="00F22898">
        <w:rPr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F22898">
        <w:rPr>
          <w:sz w:val="28"/>
          <w:szCs w:val="28"/>
        </w:rPr>
        <w:t xml:space="preserve"> </w:t>
      </w:r>
      <w:r w:rsidRPr="00F22898">
        <w:rPr>
          <w:sz w:val="28"/>
          <w:szCs w:val="28"/>
        </w:rPr>
        <w:t xml:space="preserve">является заключение соглашения о предоставлении субсидии на иные цели между учреждением и </w:t>
      </w:r>
      <w:r w:rsidR="004772D4">
        <w:rPr>
          <w:sz w:val="28"/>
          <w:szCs w:val="28"/>
          <w:lang w:eastAsia="en-US"/>
        </w:rPr>
        <w:t>Вознесенского</w:t>
      </w:r>
      <w:r w:rsidR="00913DB9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22898">
        <w:rPr>
          <w:sz w:val="28"/>
          <w:szCs w:val="28"/>
        </w:rPr>
        <w:t xml:space="preserve"> по форме согласно </w:t>
      </w:r>
      <w:r w:rsidRPr="00AE7D1B">
        <w:rPr>
          <w:sz w:val="28"/>
          <w:szCs w:val="28"/>
        </w:rPr>
        <w:t>приложению №</w:t>
      </w:r>
      <w:r>
        <w:rPr>
          <w:sz w:val="28"/>
          <w:szCs w:val="28"/>
        </w:rPr>
        <w:t> </w:t>
      </w:r>
      <w:r w:rsidRPr="00AE7D1B">
        <w:rPr>
          <w:sz w:val="28"/>
          <w:szCs w:val="28"/>
        </w:rPr>
        <w:t>2</w:t>
      </w:r>
      <w:r w:rsidRPr="00F22898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F22898">
        <w:rPr>
          <w:sz w:val="28"/>
          <w:szCs w:val="28"/>
        </w:rPr>
        <w:t>настоящему Порядку (далее – соглашение).</w:t>
      </w:r>
    </w:p>
    <w:p w:rsidR="007130C0" w:rsidRPr="00F22898" w:rsidRDefault="007130C0" w:rsidP="00B5356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F22898">
        <w:rPr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7130C0" w:rsidRPr="0072662D" w:rsidRDefault="007130C0" w:rsidP="00B5356B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2662D">
        <w:rPr>
          <w:sz w:val="28"/>
          <w:szCs w:val="28"/>
        </w:rPr>
        <w:t xml:space="preserve">Условием предоставления учреждению субсидии из бюджета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72662D">
        <w:rPr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>за счет субсидий, предоставляемых из областного бюджета в целях достижения</w:t>
      </w:r>
      <w:r w:rsidRPr="0072662D">
        <w:rPr>
          <w:sz w:val="28"/>
          <w:szCs w:val="28"/>
        </w:rPr>
        <w:t xml:space="preserve"> результатов федеральных проектов, входящих в состав соответствующих </w:t>
      </w:r>
      <w:r w:rsidRPr="0072662D">
        <w:rPr>
          <w:spacing w:val="-6"/>
          <w:sz w:val="28"/>
          <w:szCs w:val="28"/>
        </w:rPr>
        <w:t>национальных проектов (программ), определенных Указом Президента Российской</w:t>
      </w:r>
      <w:r w:rsidRPr="0072662D">
        <w:rPr>
          <w:sz w:val="28"/>
          <w:szCs w:val="28"/>
        </w:rPr>
        <w:t xml:space="preserve"> Федерации от 07.05.2018 № 204 «О национальных целях </w:t>
      </w:r>
      <w:r w:rsidRPr="0072662D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 xml:space="preserve">стратегических </w:t>
      </w:r>
      <w:r w:rsidRPr="0072662D">
        <w:rPr>
          <w:sz w:val="28"/>
          <w:szCs w:val="28"/>
        </w:rPr>
        <w:t xml:space="preserve">задачах развития Российской Федерации на период до 2024 года», или региональных проектов, обеспечивающих достижение целей, показателей </w:t>
      </w:r>
      <w:r w:rsidRPr="0072662D">
        <w:rPr>
          <w:spacing w:val="-4"/>
          <w:sz w:val="28"/>
          <w:szCs w:val="28"/>
        </w:rPr>
        <w:t>и результатов</w:t>
      </w:r>
      <w:proofErr w:type="gramEnd"/>
      <w:r w:rsidRPr="0072662D">
        <w:rPr>
          <w:spacing w:val="-4"/>
          <w:sz w:val="28"/>
          <w:szCs w:val="28"/>
        </w:rPr>
        <w:t xml:space="preserve"> </w:t>
      </w:r>
      <w:proofErr w:type="gramStart"/>
      <w:r w:rsidRPr="0072662D">
        <w:rPr>
          <w:spacing w:val="-4"/>
          <w:sz w:val="28"/>
          <w:szCs w:val="28"/>
        </w:rPr>
        <w:t>указанных федеральных проектов (далее – субсидия на реализацию</w:t>
      </w:r>
      <w:r w:rsidRPr="0072662D">
        <w:rPr>
          <w:sz w:val="28"/>
          <w:szCs w:val="28"/>
        </w:rPr>
        <w:t xml:space="preserve"> национальных проектов), является заключение соглашения о предоставлении </w:t>
      </w:r>
      <w:r w:rsidRPr="0072662D">
        <w:rPr>
          <w:spacing w:val="-4"/>
          <w:sz w:val="28"/>
          <w:szCs w:val="28"/>
        </w:rPr>
        <w:t xml:space="preserve">субсидии на иные цели между учреждением и </w:t>
      </w:r>
      <w:r w:rsidR="00913DB9">
        <w:rPr>
          <w:kern w:val="2"/>
          <w:sz w:val="28"/>
          <w:szCs w:val="28"/>
        </w:rPr>
        <w:t xml:space="preserve">Администрацией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</w:t>
      </w:r>
      <w:r w:rsidR="00913DB9" w:rsidRPr="009451D4">
        <w:rPr>
          <w:kern w:val="2"/>
          <w:sz w:val="28"/>
          <w:szCs w:val="28"/>
        </w:rPr>
        <w:t xml:space="preserve"> </w:t>
      </w:r>
      <w:r w:rsidRPr="0072662D">
        <w:rPr>
          <w:spacing w:val="-4"/>
          <w:sz w:val="28"/>
          <w:szCs w:val="28"/>
        </w:rPr>
        <w:t>в государственной</w:t>
      </w:r>
      <w:r w:rsidRPr="0072662D">
        <w:rPr>
          <w:sz w:val="28"/>
          <w:szCs w:val="28"/>
        </w:rPr>
        <w:t xml:space="preserve">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 (далее – соглашение о предоставлении субсидии на реализацию национальных проектов).</w:t>
      </w:r>
      <w:proofErr w:type="gramEnd"/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7130C0" w:rsidRPr="009451D4" w:rsidRDefault="007130C0" w:rsidP="007030D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73424F">
        <w:rPr>
          <w:kern w:val="2"/>
          <w:sz w:val="28"/>
          <w:szCs w:val="28"/>
        </w:rPr>
        <w:t>9. Санкционирование оплаты</w:t>
      </w:r>
      <w:r w:rsidRPr="009451D4">
        <w:rPr>
          <w:kern w:val="2"/>
          <w:sz w:val="28"/>
          <w:szCs w:val="28"/>
        </w:rPr>
        <w:t xml:space="preserve"> денежных обязательств учреждения, источником финансового обеспечения которых являются субсидии (в том числе их остатки на начало текущего финансового года), осуществляется в порядке, установленном </w:t>
      </w:r>
      <w:r>
        <w:rPr>
          <w:kern w:val="2"/>
          <w:sz w:val="28"/>
          <w:szCs w:val="28"/>
        </w:rPr>
        <w:t xml:space="preserve">Администрации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9451D4">
        <w:rPr>
          <w:kern w:val="2"/>
          <w:sz w:val="28"/>
          <w:szCs w:val="28"/>
        </w:rPr>
        <w:t xml:space="preserve">. Учреждения, которым предоставлена субсидия, ежеквартально, в срок </w:t>
      </w:r>
      <w:r w:rsidRPr="00913DB9">
        <w:rPr>
          <w:kern w:val="2"/>
          <w:sz w:val="28"/>
          <w:szCs w:val="28"/>
        </w:rPr>
        <w:t>до 10-го числа месяца, следующего за отчетным кварталом, представляют в </w:t>
      </w:r>
      <w:r w:rsidR="00913DB9">
        <w:rPr>
          <w:kern w:val="2"/>
          <w:sz w:val="28"/>
          <w:szCs w:val="28"/>
        </w:rPr>
        <w:t xml:space="preserve">Администрацию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отчеты об использовании субсидии на иные цели по форме согласно приложению № 3 к настоящему Порядку и о выполнении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 xml:space="preserve">лей) результативности использования </w:t>
      </w:r>
      <w:r w:rsidRPr="009451D4">
        <w:rPr>
          <w:kern w:val="2"/>
          <w:sz w:val="28"/>
          <w:szCs w:val="28"/>
        </w:rPr>
        <w:lastRenderedPageBreak/>
        <w:t>субсидии на иные цели по форме согласно приложению № 4 к настоящему Порядку.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130C0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случае предоставления учреждению нескольких субсидий отчеты представляются отдельно по каждой субсидии.</w:t>
      </w:r>
    </w:p>
    <w:p w:rsidR="007130C0" w:rsidRPr="0072662D" w:rsidRDefault="007130C0" w:rsidP="00B53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2D">
        <w:rPr>
          <w:sz w:val="28"/>
          <w:szCs w:val="28"/>
        </w:rPr>
        <w:t xml:space="preserve">11. Учреждения, которым предоставлена субсидия на реализацию национальных проектов, представляют </w:t>
      </w:r>
      <w:r w:rsidR="00913DB9">
        <w:rPr>
          <w:kern w:val="2"/>
          <w:sz w:val="28"/>
          <w:szCs w:val="28"/>
        </w:rPr>
        <w:t xml:space="preserve">Администрации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</w:t>
      </w:r>
      <w:r w:rsidRPr="0072662D">
        <w:rPr>
          <w:sz w:val="28"/>
          <w:szCs w:val="28"/>
        </w:rPr>
        <w:t xml:space="preserve"> отчеты по форме и в сроки, которые установлены соглашением о предоставлении субсидии на реализацию национальных проектов.</w:t>
      </w:r>
    </w:p>
    <w:p w:rsidR="007130C0" w:rsidRPr="0072662D" w:rsidRDefault="007130C0" w:rsidP="00B53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sz w:val="28"/>
          <w:szCs w:val="28"/>
        </w:rPr>
        <w:t>В случае предоставления учреждению нескольких субсидий на реализацию национальных проектов отчеты представляются отдельно по каждой субсидии на реализацию национальных проектов.</w:t>
      </w:r>
    </w:p>
    <w:p w:rsidR="007130C0" w:rsidRPr="0072662D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12. Неиспользованные в текущем финансовом году остатки средств </w:t>
      </w:r>
      <w:r w:rsidRPr="00913DB9">
        <w:rPr>
          <w:kern w:val="2"/>
          <w:sz w:val="28"/>
          <w:szCs w:val="28"/>
        </w:rPr>
        <w:t xml:space="preserve">субсидии, предоставленной учреждению, подлежат перечислению в бюджет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</w:t>
      </w:r>
      <w:r w:rsidRPr="0072662D">
        <w:rPr>
          <w:kern w:val="2"/>
          <w:sz w:val="28"/>
          <w:szCs w:val="28"/>
        </w:rPr>
        <w:t xml:space="preserve"> в установленном действующим законодательством порядке.</w:t>
      </w:r>
    </w:p>
    <w:p w:rsidR="00913DB9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662D">
        <w:rPr>
          <w:kern w:val="2"/>
          <w:sz w:val="28"/>
          <w:szCs w:val="28"/>
        </w:rPr>
        <w:t xml:space="preserve">Остатки средств, перечисленные в бюджет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72662D">
        <w:rPr>
          <w:kern w:val="2"/>
          <w:sz w:val="28"/>
          <w:szCs w:val="28"/>
        </w:rPr>
        <w:t xml:space="preserve">, могут быть возвращены учреждению в очередном финансовом году при наличии потребности в направлении их </w:t>
      </w:r>
      <w:proofErr w:type="gramStart"/>
      <w:r w:rsidRPr="0072662D">
        <w:rPr>
          <w:kern w:val="2"/>
          <w:sz w:val="28"/>
          <w:szCs w:val="28"/>
        </w:rPr>
        <w:t>на те</w:t>
      </w:r>
      <w:proofErr w:type="gramEnd"/>
      <w:r w:rsidRPr="0072662D">
        <w:rPr>
          <w:kern w:val="2"/>
          <w:sz w:val="28"/>
          <w:szCs w:val="28"/>
        </w:rPr>
        <w:t xml:space="preserve"> же цели в соответствии с решением </w:t>
      </w:r>
      <w:r w:rsidR="00913DB9">
        <w:rPr>
          <w:kern w:val="2"/>
          <w:sz w:val="28"/>
          <w:szCs w:val="28"/>
        </w:rPr>
        <w:t xml:space="preserve">Администрации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поселения.</w:t>
      </w:r>
      <w:r w:rsidR="00913DB9" w:rsidRPr="009451D4">
        <w:rPr>
          <w:kern w:val="2"/>
          <w:sz w:val="28"/>
          <w:szCs w:val="28"/>
        </w:rPr>
        <w:t xml:space="preserve"> 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13. </w:t>
      </w:r>
      <w:proofErr w:type="gramStart"/>
      <w:r w:rsidRPr="009451D4">
        <w:rPr>
          <w:kern w:val="2"/>
          <w:sz w:val="28"/>
          <w:szCs w:val="28"/>
        </w:rPr>
        <w:t>Контроль за</w:t>
      </w:r>
      <w:proofErr w:type="gramEnd"/>
      <w:r w:rsidRPr="009451D4">
        <w:rPr>
          <w:kern w:val="2"/>
          <w:sz w:val="28"/>
          <w:szCs w:val="28"/>
        </w:rPr>
        <w:t xml:space="preserve"> целевым использованием субсидии осуществляет </w:t>
      </w:r>
      <w:r w:rsidR="00913DB9">
        <w:rPr>
          <w:kern w:val="2"/>
          <w:sz w:val="28"/>
          <w:szCs w:val="28"/>
        </w:rPr>
        <w:t xml:space="preserve">Администрация </w:t>
      </w:r>
      <w:r w:rsidR="004772D4">
        <w:rPr>
          <w:kern w:val="2"/>
          <w:sz w:val="28"/>
          <w:szCs w:val="28"/>
        </w:rPr>
        <w:t>Вознесенского</w:t>
      </w:r>
      <w:r w:rsidR="00913DB9">
        <w:rPr>
          <w:kern w:val="2"/>
          <w:sz w:val="28"/>
          <w:szCs w:val="28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>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14. Учреждение несет ответственность за нецелевое использование субсидии в соответствии с бюджетным законодательством Российской Федерации.</w:t>
      </w:r>
    </w:p>
    <w:p w:rsidR="007130C0" w:rsidRPr="009451D4" w:rsidRDefault="007130C0" w:rsidP="007030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3424F" w:rsidRDefault="0073424F" w:rsidP="00B5356B">
      <w:pPr>
        <w:rPr>
          <w:kern w:val="2"/>
          <w:sz w:val="28"/>
          <w:szCs w:val="28"/>
        </w:rPr>
      </w:pPr>
    </w:p>
    <w:p w:rsidR="0073424F" w:rsidRDefault="0073424F" w:rsidP="00B5356B">
      <w:pPr>
        <w:rPr>
          <w:kern w:val="2"/>
          <w:sz w:val="28"/>
          <w:szCs w:val="28"/>
        </w:rPr>
      </w:pPr>
    </w:p>
    <w:p w:rsidR="007C3ABE" w:rsidRDefault="007C3ABE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913DB9" w:rsidRDefault="00913DB9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A226B8" w:rsidRDefault="00A226B8" w:rsidP="00B5356B">
      <w:pPr>
        <w:rPr>
          <w:kern w:val="2"/>
          <w:sz w:val="28"/>
          <w:szCs w:val="28"/>
        </w:rPr>
      </w:pPr>
    </w:p>
    <w:p w:rsidR="0073424F" w:rsidRPr="009451D4" w:rsidRDefault="0073424F" w:rsidP="00B5356B">
      <w:pPr>
        <w:rPr>
          <w:kern w:val="2"/>
          <w:sz w:val="28"/>
          <w:szCs w:val="28"/>
        </w:rPr>
      </w:pPr>
    </w:p>
    <w:p w:rsidR="00913DB9" w:rsidRDefault="00913DB9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F0BEB" w:rsidRDefault="007F0BEB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F0BEB" w:rsidRDefault="007F0BEB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Pr="00926DEE" w:rsidRDefault="007130C0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lastRenderedPageBreak/>
        <w:t>Приложение № 1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субсидий на иные цели бюджетным 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>ПЕРЕЧЕНЬ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субсидий на иные цели, 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926DEE">
        <w:rPr>
          <w:kern w:val="2"/>
          <w:sz w:val="28"/>
          <w:szCs w:val="28"/>
        </w:rPr>
        <w:t>предоставляемых</w:t>
      </w:r>
      <w:proofErr w:type="gramEnd"/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 бюджетным</w:t>
      </w:r>
      <w:r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Pr="00926DEE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7599"/>
        <w:gridCol w:w="1778"/>
      </w:tblGrid>
      <w:tr w:rsidR="007130C0" w:rsidRPr="00926DEE">
        <w:tc>
          <w:tcPr>
            <w:tcW w:w="483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№</w:t>
            </w:r>
            <w:r>
              <w:rPr>
                <w:spacing w:val="-6"/>
                <w:kern w:val="2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/</w:t>
            </w:r>
            <w:proofErr w:type="spellStart"/>
            <w:r w:rsidRPr="00D37486">
              <w:rPr>
                <w:spacing w:val="-6"/>
                <w:kern w:val="2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12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Наименование субсидии</w:t>
            </w:r>
          </w:p>
        </w:tc>
        <w:tc>
          <w:tcPr>
            <w:tcW w:w="1758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Тип учреждения</w:t>
            </w:r>
          </w:p>
        </w:tc>
      </w:tr>
    </w:tbl>
    <w:p w:rsidR="007130C0" w:rsidRPr="00C461E9" w:rsidRDefault="007130C0" w:rsidP="00F50EE9">
      <w:pPr>
        <w:rPr>
          <w:sz w:val="2"/>
          <w:szCs w:val="2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7599"/>
        <w:gridCol w:w="1778"/>
      </w:tblGrid>
      <w:tr w:rsidR="007130C0" w:rsidRPr="00926DEE">
        <w:trPr>
          <w:tblHeader/>
        </w:trPr>
        <w:tc>
          <w:tcPr>
            <w:tcW w:w="489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9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8" w:type="dxa"/>
          </w:tcPr>
          <w:p w:rsidR="007130C0" w:rsidRPr="00926DEE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26DEE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7130C0" w:rsidRPr="00926DEE">
        <w:tc>
          <w:tcPr>
            <w:tcW w:w="489" w:type="dxa"/>
          </w:tcPr>
          <w:p w:rsidR="007130C0" w:rsidRPr="00715814" w:rsidRDefault="0073424F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130C0" w:rsidRPr="007158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599" w:type="dxa"/>
            <w:vAlign w:val="center"/>
          </w:tcPr>
          <w:p w:rsidR="007130C0" w:rsidRDefault="007130C0" w:rsidP="008D4C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бюджетным учреждениям на проведение фестивалей, конкурсов, </w:t>
            </w:r>
            <w:r w:rsidR="008D4C7F">
              <w:rPr>
                <w:color w:val="000000"/>
                <w:sz w:val="28"/>
                <w:szCs w:val="28"/>
              </w:rPr>
              <w:t>праздничных</w:t>
            </w:r>
            <w:r>
              <w:rPr>
                <w:color w:val="000000"/>
                <w:sz w:val="28"/>
                <w:szCs w:val="28"/>
              </w:rPr>
              <w:t xml:space="preserve"> мероприятия и других мероприятий в области культуры в рамках подпрограммы </w:t>
            </w:r>
            <w:r w:rsidR="008D4C7F" w:rsidRPr="008D4C7F">
              <w:rPr>
                <w:bCs/>
                <w:sz w:val="28"/>
                <w:szCs w:val="28"/>
              </w:rPr>
              <w:t>«Сохранение и развитие культуры»</w:t>
            </w:r>
            <w:r w:rsidR="008D4C7F" w:rsidRPr="00CE0210">
              <w:rPr>
                <w:b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4772D4">
              <w:rPr>
                <w:sz w:val="28"/>
                <w:szCs w:val="28"/>
                <w:lang w:eastAsia="en-US"/>
              </w:rPr>
              <w:t>Вознесенского</w:t>
            </w:r>
            <w:r w:rsidR="007C3AB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226B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культуры и туризма</w:t>
            </w:r>
            <w:r w:rsidR="00A226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7130C0" w:rsidRDefault="007130C0" w:rsidP="00A50DF0">
            <w:r w:rsidRPr="00586BA0">
              <w:rPr>
                <w:kern w:val="2"/>
                <w:sz w:val="28"/>
                <w:szCs w:val="28"/>
              </w:rPr>
              <w:t>бюджетное учреждение</w:t>
            </w:r>
          </w:p>
        </w:tc>
      </w:tr>
      <w:tr w:rsidR="007130C0" w:rsidRPr="00926DEE">
        <w:tc>
          <w:tcPr>
            <w:tcW w:w="489" w:type="dxa"/>
          </w:tcPr>
          <w:p w:rsidR="007130C0" w:rsidRPr="00715814" w:rsidRDefault="0073424F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130C0" w:rsidRPr="007158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599" w:type="dxa"/>
            <w:vAlign w:val="center"/>
          </w:tcPr>
          <w:p w:rsidR="007130C0" w:rsidRDefault="007130C0" w:rsidP="00A50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за счет средств резервного фонда Правительства Ростовской области</w:t>
            </w:r>
            <w:r w:rsidR="00A226B8">
              <w:rPr>
                <w:color w:val="000000"/>
                <w:sz w:val="28"/>
                <w:szCs w:val="28"/>
              </w:rPr>
              <w:t>, Администрации Вознесенского сельского поселения</w:t>
            </w:r>
          </w:p>
        </w:tc>
        <w:tc>
          <w:tcPr>
            <w:tcW w:w="1778" w:type="dxa"/>
          </w:tcPr>
          <w:p w:rsidR="007130C0" w:rsidRDefault="007130C0" w:rsidP="00A50DF0">
            <w:r w:rsidRPr="00586BA0">
              <w:rPr>
                <w:kern w:val="2"/>
                <w:sz w:val="28"/>
                <w:szCs w:val="28"/>
              </w:rPr>
              <w:t>бюджетное учреждение</w:t>
            </w:r>
          </w:p>
        </w:tc>
      </w:tr>
    </w:tbl>
    <w:p w:rsidR="007130C0" w:rsidRDefault="007130C0" w:rsidP="00F50EE9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F50EE9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7130C0" w:rsidRDefault="007130C0" w:rsidP="0073424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226B8" w:rsidRDefault="007130C0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</w:t>
      </w:r>
    </w:p>
    <w:p w:rsidR="007130C0" w:rsidRPr="009451D4" w:rsidRDefault="007130C0" w:rsidP="0073424F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A226B8">
        <w:rPr>
          <w:kern w:val="2"/>
          <w:sz w:val="28"/>
          <w:szCs w:val="28"/>
        </w:rPr>
        <w:t xml:space="preserve">             </w:t>
      </w:r>
      <w:r>
        <w:rPr>
          <w:kern w:val="2"/>
          <w:sz w:val="28"/>
          <w:szCs w:val="28"/>
        </w:rPr>
        <w:t xml:space="preserve">    </w:t>
      </w:r>
      <w:r w:rsidRPr="009451D4">
        <w:rPr>
          <w:kern w:val="2"/>
          <w:sz w:val="28"/>
          <w:szCs w:val="28"/>
        </w:rPr>
        <w:t>Приложение № 2</w:t>
      </w:r>
      <w:r>
        <w:rPr>
          <w:kern w:val="2"/>
          <w:sz w:val="28"/>
          <w:szCs w:val="28"/>
        </w:rPr>
        <w:t xml:space="preserve"> 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субсидий на иные цели бюджетным 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Типовая форма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СОГЛАШЕНИЯ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о предоставлении субсидии на иные цели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№ 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      (номер соглашения)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9451D4">
        <w:rPr>
          <w:kern w:val="2"/>
          <w:sz w:val="28"/>
          <w:szCs w:val="28"/>
        </w:rPr>
        <w:t>. ________________________                                 « ____ » _____________ 20___г.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(</w:t>
      </w:r>
      <w:r w:rsidRPr="009451D4">
        <w:rPr>
          <w:kern w:val="2"/>
          <w:sz w:val="24"/>
          <w:szCs w:val="24"/>
        </w:rPr>
        <w:t>место заключения соглашения)                                          (дата заключения соглашения)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0B0053" w:rsidRDefault="00913DB9" w:rsidP="00F50EE9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4772D4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="007130C0" w:rsidRPr="000B0053">
        <w:rPr>
          <w:color w:val="000000"/>
          <w:kern w:val="2"/>
          <w:sz w:val="28"/>
          <w:szCs w:val="28"/>
        </w:rPr>
        <w:t xml:space="preserve">, </w:t>
      </w:r>
      <w:proofErr w:type="gramStart"/>
      <w:r w:rsidR="007130C0" w:rsidRPr="000B0053">
        <w:rPr>
          <w:color w:val="000000"/>
          <w:kern w:val="2"/>
          <w:sz w:val="28"/>
          <w:szCs w:val="28"/>
        </w:rPr>
        <w:t>именуем</w:t>
      </w:r>
      <w:r w:rsidR="008D4C7F">
        <w:rPr>
          <w:color w:val="000000"/>
          <w:kern w:val="2"/>
          <w:sz w:val="28"/>
          <w:szCs w:val="28"/>
        </w:rPr>
        <w:t>ая</w:t>
      </w:r>
      <w:proofErr w:type="gramEnd"/>
      <w:r w:rsidR="007130C0" w:rsidRPr="000B0053">
        <w:rPr>
          <w:color w:val="000000"/>
          <w:kern w:val="2"/>
          <w:sz w:val="28"/>
          <w:szCs w:val="28"/>
        </w:rPr>
        <w:t xml:space="preserve"> – Учредитель, в лице _____________________________________________________________________,</w:t>
      </w:r>
    </w:p>
    <w:p w:rsidR="007130C0" w:rsidRPr="000B0053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  <w:r w:rsidRPr="000B0053">
        <w:rPr>
          <w:color w:val="000000"/>
          <w:kern w:val="2"/>
          <w:sz w:val="24"/>
          <w:szCs w:val="24"/>
        </w:rPr>
        <w:t>(наименование должности руководителя, Ф.И.О. или уполномоченного им лица)</w:t>
      </w:r>
    </w:p>
    <w:p w:rsidR="007130C0" w:rsidRPr="000B0053" w:rsidRDefault="007130C0" w:rsidP="00F50EE9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proofErr w:type="gramStart"/>
      <w:r w:rsidRPr="000B0053">
        <w:rPr>
          <w:color w:val="000000"/>
          <w:kern w:val="2"/>
          <w:sz w:val="28"/>
          <w:szCs w:val="28"/>
        </w:rPr>
        <w:t>действующего</w:t>
      </w:r>
      <w:proofErr w:type="gramEnd"/>
      <w:r w:rsidRPr="000B0053">
        <w:rPr>
          <w:color w:val="000000"/>
          <w:kern w:val="2"/>
          <w:sz w:val="28"/>
          <w:szCs w:val="28"/>
        </w:rPr>
        <w:t xml:space="preserve"> на основании ________________________________________ _____________________________________________________________________,</w:t>
      </w:r>
    </w:p>
    <w:p w:rsidR="007130C0" w:rsidRPr="000B0053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  <w:r w:rsidRPr="000B0053">
        <w:rPr>
          <w:color w:val="000000"/>
          <w:kern w:val="2"/>
          <w:sz w:val="24"/>
          <w:szCs w:val="24"/>
        </w:rPr>
        <w:t>(наименование, дата, номер нормативного прав</w:t>
      </w:r>
      <w:r>
        <w:rPr>
          <w:color w:val="000000"/>
          <w:kern w:val="2"/>
          <w:sz w:val="24"/>
          <w:szCs w:val="24"/>
        </w:rPr>
        <w:t>ового акта</w:t>
      </w:r>
      <w:r w:rsidRPr="000B0053">
        <w:rPr>
          <w:color w:val="000000"/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B0053">
        <w:rPr>
          <w:color w:val="000000"/>
          <w:kern w:val="2"/>
          <w:sz w:val="28"/>
          <w:szCs w:val="28"/>
        </w:rPr>
        <w:t>с одной стороны, и ____________________________________________________</w:t>
      </w:r>
      <w:r w:rsidRPr="009451D4">
        <w:rPr>
          <w:kern w:val="2"/>
          <w:sz w:val="28"/>
          <w:szCs w:val="28"/>
        </w:rPr>
        <w:t xml:space="preserve"> ____________________________________________________________________,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proofErr w:type="gramStart"/>
      <w:r w:rsidRPr="009451D4">
        <w:rPr>
          <w:kern w:val="2"/>
          <w:sz w:val="24"/>
          <w:szCs w:val="24"/>
        </w:rPr>
        <w:t>(полное наименование юридического лица (учреждения)</w:t>
      </w:r>
      <w:proofErr w:type="gramEnd"/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именуемое – Учреждение, в лице ________________________________________ _____________________________________________________________________, 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 должности руководителя учреждения, Ф.И.О. или уполномоченного им лица)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9451D4">
        <w:rPr>
          <w:kern w:val="2"/>
          <w:sz w:val="28"/>
          <w:szCs w:val="28"/>
        </w:rPr>
        <w:t>действующего</w:t>
      </w:r>
      <w:proofErr w:type="gramEnd"/>
      <w:r w:rsidRPr="009451D4">
        <w:rPr>
          <w:kern w:val="2"/>
          <w:sz w:val="28"/>
          <w:szCs w:val="28"/>
        </w:rPr>
        <w:t xml:space="preserve"> на основании ____________________________________________ ____________________________________________________________________,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9451D4">
        <w:rPr>
          <w:kern w:val="2"/>
          <w:sz w:val="24"/>
          <w:szCs w:val="24"/>
        </w:rPr>
        <w:t xml:space="preserve">(реквизиты учредительного документа юридического лица </w:t>
      </w:r>
      <w:proofErr w:type="gramEnd"/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(наименование, дата, номер правового акта)</w:t>
      </w:r>
    </w:p>
    <w:p w:rsidR="007130C0" w:rsidRPr="009451D4" w:rsidRDefault="007130C0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с другой стороны, именуемые – Стороны, заключили настоящее Соглашение о нижеследующем:</w:t>
      </w:r>
    </w:p>
    <w:p w:rsidR="007130C0" w:rsidRPr="009451D4" w:rsidRDefault="007130C0" w:rsidP="00F50EE9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. Предмет Соглашения</w:t>
      </w:r>
    </w:p>
    <w:p w:rsidR="007130C0" w:rsidRPr="009451D4" w:rsidRDefault="007130C0" w:rsidP="00F50EE9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1.1. Предметом настоящего Соглашения является предоставление 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9451D4">
        <w:rPr>
          <w:kern w:val="2"/>
          <w:sz w:val="28"/>
          <w:szCs w:val="28"/>
        </w:rPr>
        <w:t xml:space="preserve"> </w:t>
      </w:r>
      <w:r w:rsidRPr="009451D4">
        <w:rPr>
          <w:kern w:val="2"/>
          <w:sz w:val="28"/>
          <w:szCs w:val="28"/>
        </w:rPr>
        <w:t xml:space="preserve">в 20__ году/20__ – 20__ годах субсидии </w:t>
      </w:r>
      <w:proofErr w:type="gramStart"/>
      <w:r w:rsidRPr="009451D4">
        <w:rPr>
          <w:kern w:val="2"/>
          <w:sz w:val="28"/>
          <w:szCs w:val="28"/>
        </w:rPr>
        <w:t>на</w:t>
      </w:r>
      <w:proofErr w:type="gramEnd"/>
      <w:r w:rsidRPr="009451D4">
        <w:rPr>
          <w:kern w:val="2"/>
          <w:sz w:val="28"/>
          <w:szCs w:val="28"/>
        </w:rPr>
        <w:t xml:space="preserve"> ___________________________________________________ (далее – Субсидия).</w:t>
      </w:r>
    </w:p>
    <w:p w:rsidR="007130C0" w:rsidRPr="009451D4" w:rsidRDefault="007130C0" w:rsidP="00F50EE9">
      <w:pPr>
        <w:autoSpaceDE w:val="0"/>
        <w:autoSpaceDN w:val="0"/>
        <w:ind w:left="1416" w:firstLine="708"/>
        <w:jc w:val="both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(цель предоставления субсидии)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2. Условия и </w:t>
      </w:r>
      <w:proofErr w:type="gramStart"/>
      <w:r w:rsidRPr="009451D4">
        <w:rPr>
          <w:kern w:val="2"/>
          <w:sz w:val="28"/>
          <w:szCs w:val="28"/>
        </w:rPr>
        <w:t>финансовое</w:t>
      </w:r>
      <w:proofErr w:type="gramEnd"/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обеспечение предоставления Субсидии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2.1. Субсидия предоставляется Учреждению для достижения цели, указанной в пункте 1.1 раздела 1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2.2 Субсидия предоставляется Учреждению в следующем размере: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</w:t>
      </w:r>
      <w:proofErr w:type="gramStart"/>
      <w:r w:rsidRPr="009451D4">
        <w:rPr>
          <w:kern w:val="2"/>
          <w:sz w:val="28"/>
          <w:szCs w:val="28"/>
        </w:rPr>
        <w:t xml:space="preserve"> _____________________ (____________) </w:t>
      </w:r>
      <w:proofErr w:type="gramEnd"/>
      <w:r w:rsidRPr="009451D4">
        <w:rPr>
          <w:kern w:val="2"/>
          <w:sz w:val="28"/>
          <w:szCs w:val="28"/>
        </w:rPr>
        <w:t>рублей,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</w:t>
      </w:r>
      <w:proofErr w:type="gramStart"/>
      <w:r w:rsidRPr="009451D4">
        <w:rPr>
          <w:kern w:val="2"/>
          <w:sz w:val="28"/>
          <w:szCs w:val="28"/>
        </w:rPr>
        <w:t xml:space="preserve"> _____________________ (____________) </w:t>
      </w:r>
      <w:proofErr w:type="gramEnd"/>
      <w:r w:rsidRPr="009451D4">
        <w:rPr>
          <w:kern w:val="2"/>
          <w:sz w:val="28"/>
          <w:szCs w:val="28"/>
        </w:rPr>
        <w:t>рублей,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_____________ году</w:t>
      </w:r>
      <w:proofErr w:type="gramStart"/>
      <w:r w:rsidRPr="009451D4">
        <w:rPr>
          <w:kern w:val="2"/>
          <w:sz w:val="28"/>
          <w:szCs w:val="28"/>
        </w:rPr>
        <w:t xml:space="preserve"> _____________________ (____________) </w:t>
      </w:r>
      <w:proofErr w:type="gramEnd"/>
      <w:r w:rsidRPr="009451D4">
        <w:rPr>
          <w:kern w:val="2"/>
          <w:sz w:val="28"/>
          <w:szCs w:val="28"/>
        </w:rPr>
        <w:t xml:space="preserve">рублей – 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 соответствии с направлениями расходования средств субсидии, указанными в разделе 3 настоящего Соглашения, и показателе</w:t>
      </w:r>
      <w:proofErr w:type="gramStart"/>
      <w:r w:rsidRPr="009451D4">
        <w:rPr>
          <w:kern w:val="2"/>
          <w:sz w:val="28"/>
          <w:szCs w:val="28"/>
        </w:rPr>
        <w:t>м(</w:t>
      </w:r>
      <w:proofErr w:type="spellStart"/>
      <w:proofErr w:type="gramEnd"/>
      <w:r w:rsidRPr="009451D4">
        <w:rPr>
          <w:kern w:val="2"/>
          <w:sz w:val="28"/>
          <w:szCs w:val="28"/>
        </w:rPr>
        <w:t>лями</w:t>
      </w:r>
      <w:proofErr w:type="spellEnd"/>
      <w:r w:rsidRPr="009451D4">
        <w:rPr>
          <w:kern w:val="2"/>
          <w:sz w:val="28"/>
          <w:szCs w:val="28"/>
        </w:rPr>
        <w:t>) результативности использования субсидии, указанными в разделе 4 настоящего Соглашения.</w:t>
      </w:r>
    </w:p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3. Направления расходования средств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7"/>
        <w:gridCol w:w="6"/>
        <w:gridCol w:w="4761"/>
        <w:gridCol w:w="1494"/>
        <w:gridCol w:w="1232"/>
        <w:gridCol w:w="18"/>
        <w:gridCol w:w="1494"/>
        <w:gridCol w:w="24"/>
        <w:gridCol w:w="10"/>
      </w:tblGrid>
      <w:tr w:rsidR="007130C0" w:rsidRPr="009451D4">
        <w:trPr>
          <w:gridAfter w:val="1"/>
          <w:wAfter w:w="9" w:type="dxa"/>
        </w:trPr>
        <w:tc>
          <w:tcPr>
            <w:tcW w:w="762" w:type="dxa"/>
            <w:gridSpan w:val="2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9451D4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451D4">
              <w:rPr>
                <w:kern w:val="2"/>
                <w:sz w:val="28"/>
                <w:szCs w:val="28"/>
              </w:rPr>
              <w:t>/</w:t>
            </w:r>
            <w:proofErr w:type="spellStart"/>
            <w:r w:rsidRPr="009451D4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Направление 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расходования средств Субсидии</w:t>
            </w:r>
          </w:p>
        </w:tc>
        <w:tc>
          <w:tcPr>
            <w:tcW w:w="3868" w:type="dxa"/>
            <w:gridSpan w:val="5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Сумма (рублей)</w:t>
            </w:r>
          </w:p>
        </w:tc>
      </w:tr>
      <w:tr w:rsidR="007130C0" w:rsidRPr="009451D4">
        <w:tc>
          <w:tcPr>
            <w:tcW w:w="762" w:type="dxa"/>
            <w:gridSpan w:val="2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14" w:type="dxa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8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403" w:type="dxa"/>
            <w:gridSpan w:val="4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1" w:type="dxa"/>
        </w:trPr>
        <w:tc>
          <w:tcPr>
            <w:tcW w:w="76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2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56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7130C0" w:rsidRPr="009451D4" w:rsidRDefault="007130C0" w:rsidP="00F50EE9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4. Показател</w:t>
      </w:r>
      <w:proofErr w:type="gramStart"/>
      <w:r w:rsidRPr="009451D4">
        <w:rPr>
          <w:kern w:val="2"/>
          <w:sz w:val="28"/>
          <w:szCs w:val="28"/>
        </w:rPr>
        <w:t>ь(</w:t>
      </w:r>
      <w:proofErr w:type="gramEnd"/>
      <w:r w:rsidRPr="009451D4">
        <w:rPr>
          <w:kern w:val="2"/>
          <w:sz w:val="28"/>
          <w:szCs w:val="28"/>
        </w:rPr>
        <w:t>ли) результативности использования Субсидии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09"/>
        <w:gridCol w:w="3843"/>
        <w:gridCol w:w="1694"/>
        <w:gridCol w:w="32"/>
        <w:gridCol w:w="1387"/>
        <w:gridCol w:w="1201"/>
        <w:gridCol w:w="1078"/>
        <w:gridCol w:w="25"/>
        <w:gridCol w:w="7"/>
      </w:tblGrid>
      <w:tr w:rsidR="007130C0" w:rsidRPr="009451D4">
        <w:tc>
          <w:tcPr>
            <w:tcW w:w="608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9451D4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451D4">
              <w:rPr>
                <w:kern w:val="2"/>
                <w:sz w:val="28"/>
                <w:szCs w:val="28"/>
              </w:rPr>
              <w:t>/</w:t>
            </w:r>
            <w:proofErr w:type="spellStart"/>
            <w:r w:rsidRPr="009451D4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 xml:space="preserve">Наименование показателя результативности использования Субсидии </w:t>
            </w:r>
          </w:p>
        </w:tc>
        <w:tc>
          <w:tcPr>
            <w:tcW w:w="1726" w:type="dxa"/>
            <w:gridSpan w:val="2"/>
            <w:vMerge w:val="restart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698" w:type="dxa"/>
            <w:gridSpan w:val="5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Значение показателя результативности использования Субсидии</w:t>
            </w:r>
          </w:p>
        </w:tc>
      </w:tr>
      <w:tr w:rsidR="007130C0" w:rsidRPr="009451D4">
        <w:tc>
          <w:tcPr>
            <w:tcW w:w="608" w:type="dxa"/>
            <w:vMerge/>
          </w:tcPr>
          <w:p w:rsidR="007130C0" w:rsidRPr="009451D4" w:rsidRDefault="007130C0" w:rsidP="00A50DF0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43" w:type="dxa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  <w:tc>
          <w:tcPr>
            <w:tcW w:w="1110" w:type="dxa"/>
            <w:gridSpan w:val="3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20_ год</w:t>
            </w:r>
          </w:p>
        </w:tc>
      </w:tr>
      <w:tr w:rsidR="007130C0" w:rsidRPr="009451D4">
        <w:trPr>
          <w:gridAfter w:val="1"/>
          <w:wAfter w:w="7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03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6</w:t>
            </w:r>
          </w:p>
        </w:tc>
      </w:tr>
      <w:tr w:rsidR="007130C0" w:rsidRPr="009451D4">
        <w:trPr>
          <w:gridAfter w:val="2"/>
          <w:wAfter w:w="32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gridAfter w:val="2"/>
          <w:wAfter w:w="32" w:type="dxa"/>
        </w:trPr>
        <w:tc>
          <w:tcPr>
            <w:tcW w:w="60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94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1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8" w:type="dxa"/>
          </w:tcPr>
          <w:p w:rsidR="007130C0" w:rsidRPr="009451D4" w:rsidRDefault="007130C0" w:rsidP="00A50DF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7130C0" w:rsidRPr="006565C9" w:rsidRDefault="007130C0" w:rsidP="00F50EE9">
      <w:pPr>
        <w:autoSpaceDE w:val="0"/>
        <w:autoSpaceDN w:val="0"/>
        <w:jc w:val="center"/>
        <w:outlineLvl w:val="0"/>
        <w:rPr>
          <w:color w:val="000000"/>
          <w:kern w:val="2"/>
          <w:sz w:val="28"/>
          <w:szCs w:val="28"/>
        </w:rPr>
      </w:pPr>
    </w:p>
    <w:p w:rsidR="007130C0" w:rsidRPr="006565C9" w:rsidRDefault="007130C0" w:rsidP="00F50EE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6565C9">
        <w:rPr>
          <w:color w:val="000000"/>
          <w:kern w:val="2"/>
          <w:sz w:val="28"/>
          <w:szCs w:val="28"/>
        </w:rPr>
        <w:t>5. Порядок перечисления Субсидии</w:t>
      </w:r>
    </w:p>
    <w:p w:rsidR="007130C0" w:rsidRPr="00D41A9F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130C0" w:rsidRPr="00D41A9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D41A9F">
        <w:rPr>
          <w:kern w:val="2"/>
          <w:sz w:val="28"/>
          <w:szCs w:val="28"/>
          <w:lang w:eastAsia="en-US"/>
        </w:rPr>
        <w:t xml:space="preserve">5.1. Финансирование Субсидии осуществляется в соответствии с порядком санкционирования оплаты денежных обязательств учреждения, источником финансового обеспечения которых являются субсидии, установленным </w:t>
      </w:r>
      <w:r w:rsidRPr="00D41A9F">
        <w:rPr>
          <w:kern w:val="2"/>
          <w:sz w:val="28"/>
          <w:szCs w:val="28"/>
          <w:lang w:eastAsia="en-US"/>
        </w:rPr>
        <w:lastRenderedPageBreak/>
        <w:t>Администраци</w:t>
      </w:r>
      <w:r w:rsidR="0073424F">
        <w:rPr>
          <w:kern w:val="2"/>
          <w:sz w:val="28"/>
          <w:szCs w:val="28"/>
          <w:lang w:eastAsia="en-US"/>
        </w:rPr>
        <w:t>ей</w:t>
      </w:r>
      <w:r w:rsidRPr="00D41A9F">
        <w:rPr>
          <w:kern w:val="2"/>
          <w:sz w:val="28"/>
          <w:szCs w:val="28"/>
          <w:lang w:eastAsia="en-US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D41A9F">
        <w:rPr>
          <w:kern w:val="2"/>
          <w:sz w:val="28"/>
          <w:szCs w:val="28"/>
          <w:lang w:eastAsia="en-US"/>
        </w:rPr>
        <w:t>, и правовыми актами Учредителя.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9451D4">
        <w:rPr>
          <w:kern w:val="2"/>
          <w:sz w:val="28"/>
          <w:szCs w:val="28"/>
          <w:lang w:eastAsia="en-US"/>
        </w:rPr>
        <w:t>5.2. Перечисление Субсидии осуществляется на счет Учреждения, указанный в разделе 10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 Права и обязанности Сторон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 Учредитель обязуется: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6.1.1. Предоставить Учреждению Субсидию в размере, указанном в пункте 2.2 раздела 2 настоящего Соглашения, в соответствии с направлениями расходования средств, указанными в разделе 3 настоящего Соглашения.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6.1.2. Осуществлять контроль за соблюдением Учреждением цели и условий предоставления Субсидии, установленных Порядком определения объема и усло</w:t>
      </w:r>
      <w:r>
        <w:rPr>
          <w:kern w:val="2"/>
          <w:sz w:val="28"/>
          <w:szCs w:val="28"/>
        </w:rPr>
        <w:t>виями предоставления из</w:t>
      </w:r>
      <w:r w:rsidRPr="009451D4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субсидий на иные цели </w:t>
      </w:r>
      <w:r w:rsidRPr="009451D4">
        <w:rPr>
          <w:kern w:val="2"/>
          <w:sz w:val="28"/>
          <w:szCs w:val="28"/>
        </w:rPr>
        <w:t xml:space="preserve"> бюджетным и автономным 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9451D4">
        <w:rPr>
          <w:kern w:val="2"/>
          <w:sz w:val="28"/>
          <w:szCs w:val="28"/>
        </w:rPr>
        <w:t xml:space="preserve"> (далее – Порядок), и настоящим Соглашением, и выполнением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>лей) результативности использования Субсидии, в том числе путем осуществления следующих мероприятий: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проведение плановых и внеплановых проверок;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приостановление предоставления Субсидии в случае установления по итогам проверк</w:t>
      </w:r>
      <w:proofErr w:type="gramStart"/>
      <w:r w:rsidRPr="009451D4">
        <w:rPr>
          <w:kern w:val="2"/>
          <w:sz w:val="28"/>
          <w:szCs w:val="28"/>
        </w:rPr>
        <w:t>и(</w:t>
      </w:r>
      <w:proofErr w:type="spellStart"/>
      <w:proofErr w:type="gramEnd"/>
      <w:r w:rsidRPr="009451D4">
        <w:rPr>
          <w:kern w:val="2"/>
          <w:sz w:val="28"/>
          <w:szCs w:val="28"/>
        </w:rPr>
        <w:t>ок</w:t>
      </w:r>
      <w:proofErr w:type="spellEnd"/>
      <w:r w:rsidRPr="009451D4">
        <w:rPr>
          <w:kern w:val="2"/>
          <w:sz w:val="28"/>
          <w:szCs w:val="28"/>
        </w:rPr>
        <w:t>), указанной(</w:t>
      </w:r>
      <w:proofErr w:type="spellStart"/>
      <w:r w:rsidRPr="009451D4">
        <w:rPr>
          <w:kern w:val="2"/>
          <w:sz w:val="28"/>
          <w:szCs w:val="28"/>
        </w:rPr>
        <w:t>ых</w:t>
      </w:r>
      <w:proofErr w:type="spellEnd"/>
      <w:r w:rsidRPr="009451D4">
        <w:rPr>
          <w:kern w:val="2"/>
          <w:sz w:val="28"/>
          <w:szCs w:val="28"/>
        </w:rPr>
        <w:t>) в абзаце втором настоящего подпункта, факта(</w:t>
      </w:r>
      <w:proofErr w:type="spellStart"/>
      <w:r w:rsidRPr="009451D4">
        <w:rPr>
          <w:kern w:val="2"/>
          <w:sz w:val="28"/>
          <w:szCs w:val="28"/>
        </w:rPr>
        <w:t>ов</w:t>
      </w:r>
      <w:proofErr w:type="spellEnd"/>
      <w:r w:rsidRPr="009451D4">
        <w:rPr>
          <w:kern w:val="2"/>
          <w:sz w:val="28"/>
          <w:szCs w:val="28"/>
        </w:rPr>
        <w:t>) нарушений цели и условий, определенных Порядком и настоящим Соглашением, а также невыполнения показателя(лей) результативности использования Субсидии, до устранения указанных нарушений;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направление требования Учре</w:t>
      </w:r>
      <w:r>
        <w:rPr>
          <w:kern w:val="2"/>
          <w:sz w:val="28"/>
          <w:szCs w:val="28"/>
        </w:rPr>
        <w:t xml:space="preserve">ждению о возврате Учредителю в </w:t>
      </w:r>
      <w:r w:rsidRPr="009451D4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 xml:space="preserve"> Субсидии или ее части, в том числе в случае </w:t>
      </w:r>
      <w:proofErr w:type="spellStart"/>
      <w:r w:rsidRPr="009451D4">
        <w:rPr>
          <w:kern w:val="2"/>
          <w:sz w:val="28"/>
          <w:szCs w:val="28"/>
        </w:rPr>
        <w:t>неустранения</w:t>
      </w:r>
      <w:proofErr w:type="spellEnd"/>
      <w:r w:rsidRPr="009451D4">
        <w:rPr>
          <w:kern w:val="2"/>
          <w:sz w:val="28"/>
          <w:szCs w:val="28"/>
        </w:rPr>
        <w:t xml:space="preserve"> нарушений, в размере и сроки, установленные в данном требовании.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6.1.3. Рассматривать предложения Учреждения по вопросам, связанным с исполнением настоящего Соглашения, и сообщать о результатах их рассмотрения в срок не более 1 месяца со дня поступления указанных предложений.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 Учредитель вправе: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>лей) результативности использования Субсидии, установленных настоящим Соглашением, в соответствии с подпунктом 6.1.2 пункта 6.1 настоящего раздела.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6.2.2. Принимать решение об изменении условий настоящего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уменьшения размера Субсидии;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невозможности осуществления Учреждением расходов на предусмотренные цели в полном объеме.</w:t>
      </w:r>
    </w:p>
    <w:p w:rsidR="007130C0" w:rsidRPr="009451D4" w:rsidRDefault="007130C0" w:rsidP="00F50EE9">
      <w:pPr>
        <w:keepNext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 Учреждение обязуется: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6.3.1. Использовать Субсидию по целевому назначению в соответствии с направлениями расходования Субсидии, указанными в разделе 3 настоящего Соглашения, и нормативными правовыми актами Учредителя.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6.3.2. 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Субсидии, выполнением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>лей) результативности использования Субсидии в соответствии с подпунктом 6.2.1 пункта 6.2 настоящего раздела, не позднее 5 рабочих дней со дня получения указанного запроса.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spacing w:val="-2"/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6.3.3. Представлять Учредителю отчеты об использовании Субсидии и о выполнении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>лей) результативности использования Субсидии</w:t>
      </w:r>
      <w:r>
        <w:rPr>
          <w:kern w:val="2"/>
          <w:sz w:val="28"/>
          <w:szCs w:val="28"/>
        </w:rPr>
        <w:t xml:space="preserve"> </w:t>
      </w:r>
      <w:r w:rsidRPr="009451D4">
        <w:rPr>
          <w:spacing w:val="-2"/>
          <w:kern w:val="2"/>
          <w:sz w:val="28"/>
          <w:szCs w:val="28"/>
        </w:rPr>
        <w:t>ежеквартально, в срок до 10-го числа месяца, следующего за отчетным кварталом.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6.3.4. Устранять выявленны</w:t>
      </w:r>
      <w:proofErr w:type="gramStart"/>
      <w:r w:rsidRPr="009451D4">
        <w:rPr>
          <w:kern w:val="2"/>
          <w:sz w:val="28"/>
          <w:szCs w:val="28"/>
        </w:rPr>
        <w:t>й(</w:t>
      </w:r>
      <w:proofErr w:type="gramEnd"/>
      <w:r w:rsidRPr="009451D4">
        <w:rPr>
          <w:kern w:val="2"/>
          <w:sz w:val="28"/>
          <w:szCs w:val="28"/>
        </w:rPr>
        <w:t>е) по итогам проверки, проведенной Учредителем, факт(</w:t>
      </w:r>
      <w:proofErr w:type="spellStart"/>
      <w:r w:rsidRPr="009451D4">
        <w:rPr>
          <w:kern w:val="2"/>
          <w:sz w:val="28"/>
          <w:szCs w:val="28"/>
        </w:rPr>
        <w:t>ы</w:t>
      </w:r>
      <w:proofErr w:type="spellEnd"/>
      <w:r w:rsidRPr="009451D4">
        <w:rPr>
          <w:kern w:val="2"/>
          <w:sz w:val="28"/>
          <w:szCs w:val="28"/>
        </w:rPr>
        <w:t>) нарушения цели и условий предоставления Субсидии, определенных настоящим Соглашением (получения от органа государственного финансового контроля информации о нарушении Учреждением цели(ей) и условий предоставления Субсидии, установленных настоящим Соглашением), включая возврат Субсидии или ее части Учредителю в бюджет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Pr="009451D4">
        <w:rPr>
          <w:kern w:val="2"/>
          <w:sz w:val="28"/>
          <w:szCs w:val="28"/>
        </w:rPr>
        <w:t>, в течение 5 рабочих дней.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6.3.5. По решению Учредителя возвращать Субсидию или ее часть в случае, если расходы на предусмотренные цели не могут быть произведены в полном объеме или не соответствуют целевому назначению Субсидии, а также в случае невыполнения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>лей) результативности использования Субсидии, установленных настоящим Соглашением.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6.4. Учреждение вправе при необходимости обращаться к Учредителю с предложением о внесении изменений в Соглашение в случае </w:t>
      </w:r>
      <w:proofErr w:type="gramStart"/>
      <w:r w:rsidRPr="009451D4">
        <w:rPr>
          <w:kern w:val="2"/>
          <w:sz w:val="28"/>
          <w:szCs w:val="28"/>
        </w:rPr>
        <w:t>выявления необходимости изменения объемов Субсидии</w:t>
      </w:r>
      <w:proofErr w:type="gramEnd"/>
      <w:r w:rsidRPr="009451D4">
        <w:rPr>
          <w:kern w:val="2"/>
          <w:sz w:val="28"/>
          <w:szCs w:val="28"/>
        </w:rPr>
        <w:t xml:space="preserve"> или направления расходования средств.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7. Ответственность Сторон</w:t>
      </w: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Нарушение Сторонами условий предоставления и целевого использования Субсидии влечет ответственность в соответствии с законодательством, изъятие в бесспорном порядке бюджетных средств, использованных не по целевому назначению.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8. Срок действия Соглашения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Настоящее Соглашение вступает в силу </w:t>
      </w:r>
      <w:proofErr w:type="gramStart"/>
      <w:r w:rsidRPr="009451D4">
        <w:rPr>
          <w:kern w:val="2"/>
          <w:sz w:val="28"/>
          <w:szCs w:val="28"/>
        </w:rPr>
        <w:t>с даты подписания</w:t>
      </w:r>
      <w:proofErr w:type="gramEnd"/>
      <w:r w:rsidRPr="009451D4">
        <w:rPr>
          <w:kern w:val="2"/>
          <w:sz w:val="28"/>
          <w:szCs w:val="28"/>
        </w:rPr>
        <w:t xml:space="preserve"> обеими Сторонами и действует до « ______ » _______________ 20 __ г.</w:t>
      </w:r>
    </w:p>
    <w:p w:rsidR="007130C0" w:rsidRPr="009451D4" w:rsidRDefault="007130C0" w:rsidP="00F50EE9">
      <w:pPr>
        <w:autoSpaceDE w:val="0"/>
        <w:autoSpaceDN w:val="0"/>
        <w:ind w:firstLine="284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pageBreakBefore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lastRenderedPageBreak/>
        <w:t>9. Заключительные положения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284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 xml:space="preserve">9.2. Расторжение настоящего Соглашения Учредителем в одностороннем порядке осуществляется в случаях: 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9.2.1. Прекращения деятельности Учреждения при реорганизации или ликвидации.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9.2.2. </w:t>
      </w:r>
      <w:proofErr w:type="spellStart"/>
      <w:r w:rsidRPr="009451D4">
        <w:rPr>
          <w:kern w:val="2"/>
          <w:sz w:val="28"/>
          <w:szCs w:val="28"/>
        </w:rPr>
        <w:t>Неустранения</w:t>
      </w:r>
      <w:proofErr w:type="spellEnd"/>
      <w:r w:rsidRPr="009451D4">
        <w:rPr>
          <w:kern w:val="2"/>
          <w:sz w:val="28"/>
          <w:szCs w:val="28"/>
        </w:rPr>
        <w:t xml:space="preserve"> Учреждением нарушения цели и условий предоставления Субсидии, установленных Порядком и настоящим Соглашением.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9.3. Расторжение Соглашения осуществляется по соглашению сторон и оформляется в виде соглашения о расторжении настоящего Соглашения, за исключением расторжения в одностороннем порядке, предусмотренного пунктом 9.2 настоящего раздела.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9.5.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7130C0" w:rsidRPr="009451D4" w:rsidRDefault="007130C0" w:rsidP="00F50EE9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10. Адреса и платежные реквизиты Сторон:</w:t>
      </w:r>
    </w:p>
    <w:p w:rsidR="007130C0" w:rsidRPr="009451D4" w:rsidRDefault="007130C0" w:rsidP="00F50EE9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"/>
        <w:gridCol w:w="1062"/>
        <w:gridCol w:w="188"/>
        <w:gridCol w:w="2562"/>
        <w:gridCol w:w="375"/>
        <w:gridCol w:w="938"/>
        <w:gridCol w:w="1062"/>
        <w:gridCol w:w="166"/>
        <w:gridCol w:w="2584"/>
      </w:tblGrid>
      <w:tr w:rsidR="007130C0" w:rsidRPr="009451D4">
        <w:trPr>
          <w:cantSplit/>
        </w:trPr>
        <w:tc>
          <w:tcPr>
            <w:tcW w:w="4751" w:type="dxa"/>
            <w:gridSpan w:val="4"/>
            <w:tcBorders>
              <w:top w:val="nil"/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Учредитель: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Учреждение: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Юридический адрес: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Фактический адрес:</w:t>
            </w: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rPr>
          <w:cantSplit/>
        </w:trPr>
        <w:tc>
          <w:tcPr>
            <w:tcW w:w="4751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750" w:type="dxa"/>
            <w:gridSpan w:val="4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Банковские реквизиты:</w:t>
            </w:r>
          </w:p>
        </w:tc>
      </w:tr>
      <w:tr w:rsidR="007130C0" w:rsidRPr="009451D4">
        <w:trPr>
          <w:cantSplit/>
        </w:trPr>
        <w:tc>
          <w:tcPr>
            <w:tcW w:w="2189" w:type="dxa"/>
            <w:gridSpan w:val="3"/>
            <w:tcBorders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62" w:type="dxa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tcBorders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Лицевой счет №</w:t>
            </w:r>
          </w:p>
        </w:tc>
        <w:tc>
          <w:tcPr>
            <w:tcW w:w="2584" w:type="dxa"/>
            <w:tcBorders>
              <w:left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451D4">
              <w:rPr>
                <w:kern w:val="2"/>
                <w:sz w:val="28"/>
                <w:szCs w:val="28"/>
              </w:rPr>
              <w:t>Р</w:t>
            </w:r>
            <w:proofErr w:type="gramEnd"/>
            <w:r w:rsidRPr="009451D4">
              <w:rPr>
                <w:kern w:val="2"/>
                <w:sz w:val="28"/>
                <w:szCs w:val="28"/>
              </w:rPr>
              <w:t>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451D4">
              <w:rPr>
                <w:kern w:val="2"/>
                <w:sz w:val="28"/>
                <w:szCs w:val="28"/>
              </w:rPr>
              <w:t>Р</w:t>
            </w:r>
            <w:proofErr w:type="gramEnd"/>
            <w:r w:rsidRPr="009451D4">
              <w:rPr>
                <w:kern w:val="2"/>
                <w:sz w:val="28"/>
                <w:szCs w:val="28"/>
              </w:rPr>
              <w:t>/с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БИК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КПП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7130C0" w:rsidRPr="009451D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autoSpaceDE w:val="0"/>
              <w:autoSpaceDN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9451D4">
              <w:rPr>
                <w:kern w:val="2"/>
                <w:sz w:val="28"/>
                <w:szCs w:val="28"/>
              </w:rPr>
              <w:t>М.П.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C0" w:rsidRPr="009451D4" w:rsidRDefault="007130C0" w:rsidP="00A50DF0">
            <w:pPr>
              <w:spacing w:line="221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130C0" w:rsidRPr="009451D4" w:rsidRDefault="007130C0" w:rsidP="00F50EE9">
      <w:pPr>
        <w:widowControl w:val="0"/>
        <w:autoSpaceDE w:val="0"/>
        <w:autoSpaceDN w:val="0"/>
        <w:jc w:val="center"/>
        <w:rPr>
          <w:sz w:val="28"/>
          <w:szCs w:val="28"/>
        </w:rPr>
        <w:sectPr w:rsidR="007130C0" w:rsidRPr="009451D4">
          <w:pgSz w:w="11907" w:h="16840"/>
          <w:pgMar w:top="709" w:right="851" w:bottom="1134" w:left="1304" w:header="720" w:footer="720" w:gutter="0"/>
          <w:cols w:space="720"/>
        </w:sectPr>
      </w:pPr>
    </w:p>
    <w:p w:rsidR="007130C0" w:rsidRDefault="007130C0" w:rsidP="00F50EE9">
      <w:pPr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</w:t>
      </w:r>
      <w:r w:rsidRPr="009451D4">
        <w:rPr>
          <w:kern w:val="2"/>
          <w:sz w:val="28"/>
          <w:szCs w:val="28"/>
        </w:rPr>
        <w:t>Приложение № 3</w:t>
      </w:r>
      <w:r>
        <w:rPr>
          <w:kern w:val="2"/>
          <w:sz w:val="28"/>
          <w:szCs w:val="28"/>
        </w:rPr>
        <w:t xml:space="preserve"> 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и условиям предоставления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 xml:space="preserve">субсидий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 xml:space="preserve">на иные цели бюджетным учреждениям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об использовании субсидии на иные цели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_________________________________________________________________________________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(краткое наименование бюджетного учреждения </w:t>
      </w:r>
      <w:r w:rsidR="004772D4" w:rsidRPr="008D4C7F">
        <w:rPr>
          <w:sz w:val="24"/>
          <w:szCs w:val="24"/>
          <w:lang w:eastAsia="en-US"/>
        </w:rPr>
        <w:t>Вознесенского</w:t>
      </w:r>
      <w:r w:rsidR="0073424F" w:rsidRPr="008D4C7F">
        <w:rPr>
          <w:sz w:val="24"/>
          <w:szCs w:val="24"/>
          <w:lang w:eastAsia="en-US"/>
        </w:rPr>
        <w:t xml:space="preserve"> сельского поселения</w:t>
      </w:r>
      <w:r w:rsidRPr="009451D4">
        <w:rPr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9451D4">
        <w:rPr>
          <w:kern w:val="2"/>
          <w:sz w:val="28"/>
          <w:szCs w:val="28"/>
        </w:rPr>
        <w:t>за</w:t>
      </w:r>
      <w:proofErr w:type="gramEnd"/>
      <w:r w:rsidRPr="009451D4">
        <w:rPr>
          <w:kern w:val="2"/>
          <w:sz w:val="28"/>
          <w:szCs w:val="28"/>
        </w:rPr>
        <w:t xml:space="preserve"> _____________________ ________ года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9451D4" w:rsidRDefault="007130C0" w:rsidP="00F50EE9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451D4">
        <w:rPr>
          <w:kern w:val="2"/>
          <w:sz w:val="28"/>
          <w:szCs w:val="28"/>
        </w:rPr>
        <w:t>Единица измерения: рублей</w:t>
      </w:r>
      <w:r w:rsidRPr="009451D4">
        <w:rPr>
          <w:kern w:val="2"/>
          <w:sz w:val="24"/>
          <w:szCs w:val="24"/>
        </w:rPr>
        <w:t>.</w:t>
      </w:r>
    </w:p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52"/>
        <w:gridCol w:w="1669"/>
        <w:gridCol w:w="2377"/>
        <w:gridCol w:w="2069"/>
        <w:gridCol w:w="1895"/>
        <w:gridCol w:w="1759"/>
        <w:gridCol w:w="2164"/>
        <w:gridCol w:w="2226"/>
      </w:tblGrid>
      <w:tr w:rsidR="007130C0" w:rsidRPr="009451D4" w:rsidTr="0073424F">
        <w:trPr>
          <w:trHeight w:val="1361"/>
        </w:trPr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51D4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51D4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9451D4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Объем субсидии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на текущий период,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 xml:space="preserve">Остаток субсидии 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 начало текущего финансового года</w:t>
            </w: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Кассовые расходы</w:t>
            </w: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Отклонение</w:t>
            </w:r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9451D4">
              <w:rPr>
                <w:kern w:val="2"/>
                <w:sz w:val="24"/>
                <w:szCs w:val="24"/>
                <w:lang w:eastAsia="en-US"/>
              </w:rPr>
              <w:t xml:space="preserve">(гр. 3 + гр.4 – </w:t>
            </w:r>
            <w:proofErr w:type="gramEnd"/>
          </w:p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гр. 5)</w:t>
            </w: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Причины отклонения*</w:t>
            </w:r>
          </w:p>
        </w:tc>
      </w:tr>
      <w:tr w:rsidR="007130C0" w:rsidRPr="009451D4" w:rsidTr="0073424F"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7130C0" w:rsidRPr="009451D4" w:rsidTr="0073424F">
        <w:tc>
          <w:tcPr>
            <w:tcW w:w="94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</w:tcPr>
          <w:p w:rsidR="007130C0" w:rsidRPr="009451D4" w:rsidRDefault="007130C0" w:rsidP="00A50DF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130C0" w:rsidRPr="009451D4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* Причины отклонения должны содержать информацию о заключенных контрактах (договорах), начисленных расходах, сроках проведения конкурсных процедур и сроках поставки товара (работ и услуг), дату (период) оплаты по контракт</w:t>
      </w:r>
      <w:proofErr w:type="gramStart"/>
      <w:r w:rsidRPr="0073424F">
        <w:rPr>
          <w:kern w:val="2"/>
          <w:sz w:val="24"/>
          <w:szCs w:val="24"/>
        </w:rPr>
        <w:t>у(</w:t>
      </w:r>
      <w:proofErr w:type="gramEnd"/>
      <w:r w:rsidRPr="0073424F">
        <w:rPr>
          <w:kern w:val="2"/>
          <w:sz w:val="24"/>
          <w:szCs w:val="24"/>
        </w:rPr>
        <w:t>там).</w:t>
      </w: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Руководитель учреждения _______________________ Ф.И.О.</w:t>
      </w:r>
    </w:p>
    <w:p w:rsidR="007130C0" w:rsidRPr="0073424F" w:rsidRDefault="007130C0" w:rsidP="00F50EE9">
      <w:pPr>
        <w:autoSpaceDE w:val="0"/>
        <w:autoSpaceDN w:val="0"/>
        <w:adjustRightInd w:val="0"/>
        <w:ind w:left="4254"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130C0" w:rsidRPr="0073424F" w:rsidRDefault="007130C0" w:rsidP="00F50EE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Главный бухгалтер ________________________ Ф.И.О.</w:t>
      </w:r>
    </w:p>
    <w:p w:rsidR="007130C0" w:rsidRPr="009451D4" w:rsidRDefault="007130C0" w:rsidP="0073424F">
      <w:pPr>
        <w:autoSpaceDE w:val="0"/>
        <w:autoSpaceDN w:val="0"/>
        <w:adjustRightInd w:val="0"/>
        <w:ind w:left="3545" w:firstLine="709"/>
        <w:jc w:val="both"/>
        <w:rPr>
          <w:kern w:val="2"/>
          <w:sz w:val="28"/>
          <w:szCs w:val="28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8D4C7F" w:rsidRDefault="007130C0" w:rsidP="00F50EE9">
      <w:pPr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</w:t>
      </w:r>
    </w:p>
    <w:p w:rsidR="007130C0" w:rsidRDefault="007130C0" w:rsidP="00F50EE9">
      <w:pPr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</w:t>
      </w:r>
      <w:r w:rsidRPr="009451D4">
        <w:rPr>
          <w:kern w:val="2"/>
          <w:sz w:val="28"/>
          <w:szCs w:val="28"/>
        </w:rPr>
        <w:t>Приложение № 4</w:t>
      </w:r>
    </w:p>
    <w:p w:rsidR="008D4C7F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к Порядку определения объема </w:t>
      </w:r>
      <w:r>
        <w:rPr>
          <w:kern w:val="2"/>
          <w:sz w:val="28"/>
          <w:szCs w:val="28"/>
        </w:rPr>
        <w:br/>
      </w:r>
      <w:r w:rsidRPr="00926DEE">
        <w:rPr>
          <w:kern w:val="2"/>
          <w:sz w:val="28"/>
          <w:szCs w:val="28"/>
        </w:rPr>
        <w:t>и условиям предоставления из бюджета</w:t>
      </w:r>
      <w:r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  <w:r w:rsidR="0073424F" w:rsidRPr="00926DEE">
        <w:rPr>
          <w:kern w:val="2"/>
          <w:sz w:val="28"/>
          <w:szCs w:val="28"/>
        </w:rPr>
        <w:t xml:space="preserve"> </w:t>
      </w:r>
      <w:r w:rsidRPr="00926DEE">
        <w:rPr>
          <w:kern w:val="2"/>
          <w:sz w:val="28"/>
          <w:szCs w:val="28"/>
        </w:rPr>
        <w:t>субсидий на иные цели бюджетным учреждениям</w:t>
      </w:r>
    </w:p>
    <w:p w:rsidR="007130C0" w:rsidRPr="00926DEE" w:rsidRDefault="007130C0" w:rsidP="00F50EE9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  <w:r w:rsidRPr="00926DEE">
        <w:rPr>
          <w:kern w:val="2"/>
          <w:sz w:val="28"/>
          <w:szCs w:val="28"/>
        </w:rPr>
        <w:t xml:space="preserve"> </w:t>
      </w:r>
      <w:r w:rsidR="004772D4">
        <w:rPr>
          <w:sz w:val="28"/>
          <w:szCs w:val="28"/>
          <w:lang w:eastAsia="en-US"/>
        </w:rPr>
        <w:t>Вознесенского</w:t>
      </w:r>
      <w:r w:rsidR="0073424F">
        <w:rPr>
          <w:sz w:val="28"/>
          <w:szCs w:val="28"/>
          <w:lang w:eastAsia="en-US"/>
        </w:rPr>
        <w:t xml:space="preserve"> сельского поселения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ОТЧЕТ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о выполнении показател</w:t>
      </w:r>
      <w:proofErr w:type="gramStart"/>
      <w:r w:rsidRPr="009451D4">
        <w:rPr>
          <w:kern w:val="2"/>
          <w:sz w:val="28"/>
          <w:szCs w:val="28"/>
        </w:rPr>
        <w:t>я(</w:t>
      </w:r>
      <w:proofErr w:type="gramEnd"/>
      <w:r w:rsidRPr="009451D4">
        <w:rPr>
          <w:kern w:val="2"/>
          <w:sz w:val="28"/>
          <w:szCs w:val="28"/>
        </w:rPr>
        <w:t xml:space="preserve">лей) 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451D4">
        <w:rPr>
          <w:kern w:val="2"/>
          <w:sz w:val="28"/>
          <w:szCs w:val="28"/>
        </w:rPr>
        <w:t>результативности использования субсидии на иные цели _____________________________________________________________________________________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 xml:space="preserve">(краткое  наименование бюджетного учреждения </w:t>
      </w:r>
      <w:r w:rsidR="004772D4" w:rsidRPr="008D4C7F">
        <w:rPr>
          <w:sz w:val="24"/>
          <w:szCs w:val="24"/>
          <w:lang w:eastAsia="en-US"/>
        </w:rPr>
        <w:t>Вознесенского</w:t>
      </w:r>
      <w:r w:rsidR="0073424F" w:rsidRPr="008D4C7F">
        <w:rPr>
          <w:sz w:val="24"/>
          <w:szCs w:val="24"/>
          <w:lang w:eastAsia="en-US"/>
        </w:rPr>
        <w:t xml:space="preserve"> сельского поселения</w:t>
      </w:r>
      <w:r w:rsidRPr="009451D4">
        <w:rPr>
          <w:kern w:val="2"/>
          <w:sz w:val="24"/>
          <w:szCs w:val="24"/>
        </w:rPr>
        <w:t>)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9451D4">
        <w:rPr>
          <w:kern w:val="2"/>
          <w:sz w:val="28"/>
          <w:szCs w:val="28"/>
        </w:rPr>
        <w:t>за</w:t>
      </w:r>
      <w:proofErr w:type="gramEnd"/>
      <w:r w:rsidRPr="009451D4">
        <w:rPr>
          <w:kern w:val="2"/>
          <w:sz w:val="28"/>
          <w:szCs w:val="28"/>
        </w:rPr>
        <w:t xml:space="preserve"> _____________________ ________ года</w:t>
      </w:r>
    </w:p>
    <w:p w:rsidR="007130C0" w:rsidRPr="009451D4" w:rsidRDefault="007130C0" w:rsidP="00F50EE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451D4">
        <w:rPr>
          <w:kern w:val="2"/>
          <w:sz w:val="24"/>
          <w:szCs w:val="24"/>
        </w:rPr>
        <w:t>(период с начала года)</w:t>
      </w:r>
    </w:p>
    <w:p w:rsidR="0073424F" w:rsidRDefault="0073424F" w:rsidP="00F50E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page" w:horzAnchor="margin" w:tblpY="5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51"/>
        <w:gridCol w:w="2497"/>
        <w:gridCol w:w="1155"/>
        <w:gridCol w:w="1346"/>
        <w:gridCol w:w="1346"/>
        <w:gridCol w:w="1347"/>
        <w:gridCol w:w="1346"/>
        <w:gridCol w:w="1345"/>
        <w:gridCol w:w="1347"/>
        <w:gridCol w:w="1731"/>
      </w:tblGrid>
      <w:tr w:rsidR="0073424F" w:rsidRPr="009451D4" w:rsidTr="0073424F">
        <w:tc>
          <w:tcPr>
            <w:tcW w:w="1651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51D4">
              <w:rPr>
                <w:kern w:val="2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2497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Наименование показател</w:t>
            </w:r>
            <w:proofErr w:type="gramStart"/>
            <w:r w:rsidRPr="009451D4">
              <w:rPr>
                <w:kern w:val="2"/>
                <w:sz w:val="24"/>
                <w:szCs w:val="24"/>
              </w:rPr>
              <w:t>я(</w:t>
            </w:r>
            <w:proofErr w:type="gramEnd"/>
            <w:r w:rsidRPr="009451D4">
              <w:rPr>
                <w:kern w:val="2"/>
                <w:sz w:val="24"/>
                <w:szCs w:val="24"/>
              </w:rPr>
              <w:t>лей) результативности использования субсидии (далее – показатель(ли)</w:t>
            </w:r>
          </w:p>
        </w:tc>
        <w:tc>
          <w:tcPr>
            <w:tcW w:w="1155" w:type="dxa"/>
            <w:vMerge w:val="restart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Единица изме</w:t>
            </w:r>
            <w:r w:rsidRPr="009451D4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4039" w:type="dxa"/>
            <w:gridSpan w:val="3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Значение показател</w:t>
            </w:r>
            <w:proofErr w:type="gramStart"/>
            <w:r w:rsidRPr="009451D4">
              <w:rPr>
                <w:kern w:val="2"/>
                <w:sz w:val="24"/>
                <w:szCs w:val="24"/>
              </w:rPr>
              <w:t>я(</w:t>
            </w:r>
            <w:proofErr w:type="gramEnd"/>
            <w:r w:rsidRPr="009451D4">
              <w:rPr>
                <w:kern w:val="2"/>
                <w:sz w:val="24"/>
                <w:szCs w:val="24"/>
              </w:rPr>
              <w:t xml:space="preserve">лей) </w:t>
            </w:r>
          </w:p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в соответствии с Соглашением</w:t>
            </w:r>
          </w:p>
        </w:tc>
        <w:tc>
          <w:tcPr>
            <w:tcW w:w="4038" w:type="dxa"/>
            <w:gridSpan w:val="3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Фактическое значение показател</w:t>
            </w:r>
            <w:proofErr w:type="gramStart"/>
            <w:r w:rsidRPr="009451D4">
              <w:rPr>
                <w:kern w:val="2"/>
                <w:sz w:val="24"/>
                <w:szCs w:val="24"/>
              </w:rPr>
              <w:t>я(</w:t>
            </w:r>
            <w:proofErr w:type="gramEnd"/>
            <w:r w:rsidRPr="009451D4">
              <w:rPr>
                <w:kern w:val="2"/>
                <w:sz w:val="24"/>
                <w:szCs w:val="24"/>
              </w:rPr>
              <w:t xml:space="preserve">лей) </w:t>
            </w: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 xml:space="preserve">Причины невыполнения </w:t>
            </w:r>
            <w:r w:rsidRPr="009451D4">
              <w:rPr>
                <w:spacing w:val="-2"/>
                <w:kern w:val="2"/>
                <w:sz w:val="24"/>
                <w:szCs w:val="24"/>
              </w:rPr>
              <w:t>показател</w:t>
            </w:r>
            <w:proofErr w:type="gramStart"/>
            <w:r w:rsidRPr="009451D4">
              <w:rPr>
                <w:spacing w:val="-2"/>
                <w:kern w:val="2"/>
                <w:sz w:val="24"/>
                <w:szCs w:val="24"/>
              </w:rPr>
              <w:t>я(</w:t>
            </w:r>
            <w:proofErr w:type="gramEnd"/>
            <w:r w:rsidRPr="009451D4">
              <w:rPr>
                <w:spacing w:val="-2"/>
                <w:kern w:val="2"/>
                <w:sz w:val="24"/>
                <w:szCs w:val="24"/>
              </w:rPr>
              <w:t>лей)</w:t>
            </w:r>
          </w:p>
        </w:tc>
      </w:tr>
      <w:tr w:rsidR="0073424F" w:rsidRPr="009451D4" w:rsidTr="0073424F">
        <w:tc>
          <w:tcPr>
            <w:tcW w:w="1651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451D4">
              <w:rPr>
                <w:kern w:val="2"/>
                <w:sz w:val="24"/>
                <w:szCs w:val="24"/>
              </w:rPr>
              <w:t>20_ год</w:t>
            </w: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3424F" w:rsidRPr="009451D4" w:rsidTr="0073424F">
        <w:tc>
          <w:tcPr>
            <w:tcW w:w="165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9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5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424F" w:rsidRPr="009451D4" w:rsidTr="0073424F">
        <w:tc>
          <w:tcPr>
            <w:tcW w:w="165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9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5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6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5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31" w:type="dxa"/>
          </w:tcPr>
          <w:p w:rsidR="0073424F" w:rsidRPr="009451D4" w:rsidRDefault="0073424F" w:rsidP="007342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424F" w:rsidRDefault="0073424F" w:rsidP="0073424F">
      <w:pPr>
        <w:rPr>
          <w:sz w:val="28"/>
          <w:szCs w:val="28"/>
        </w:rPr>
      </w:pPr>
    </w:p>
    <w:p w:rsidR="0073424F" w:rsidRPr="0073424F" w:rsidRDefault="0073424F" w:rsidP="0073424F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Руководитель учреждения _______________________ Ф.И.О.</w:t>
      </w:r>
    </w:p>
    <w:p w:rsidR="0073424F" w:rsidRPr="0073424F" w:rsidRDefault="0073424F" w:rsidP="0073424F">
      <w:pPr>
        <w:autoSpaceDE w:val="0"/>
        <w:autoSpaceDN w:val="0"/>
        <w:adjustRightInd w:val="0"/>
        <w:ind w:left="4254" w:firstLine="709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3424F" w:rsidRPr="0073424F" w:rsidRDefault="0073424F" w:rsidP="0073424F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</w:p>
    <w:p w:rsidR="0073424F" w:rsidRPr="0073424F" w:rsidRDefault="0073424F" w:rsidP="0073424F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Главный бухгалтер ________________________ Ф.И.О.</w:t>
      </w:r>
    </w:p>
    <w:p w:rsidR="0073424F" w:rsidRPr="0073424F" w:rsidRDefault="0073424F" w:rsidP="0073424F">
      <w:pPr>
        <w:autoSpaceDE w:val="0"/>
        <w:autoSpaceDN w:val="0"/>
        <w:adjustRightInd w:val="0"/>
        <w:ind w:left="3545" w:firstLine="709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 xml:space="preserve"> (подпись)</w:t>
      </w:r>
    </w:p>
    <w:p w:rsidR="0073424F" w:rsidRPr="0073424F" w:rsidRDefault="0073424F" w:rsidP="0073424F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3424F">
        <w:rPr>
          <w:kern w:val="2"/>
          <w:sz w:val="24"/>
          <w:szCs w:val="24"/>
        </w:rPr>
        <w:t>Дата</w:t>
      </w:r>
    </w:p>
    <w:p w:rsidR="007130C0" w:rsidRPr="009451D4" w:rsidRDefault="0073424F" w:rsidP="0073424F">
      <w:pPr>
        <w:autoSpaceDE w:val="0"/>
        <w:autoSpaceDN w:val="0"/>
        <w:adjustRightInd w:val="0"/>
        <w:jc w:val="both"/>
      </w:pPr>
      <w:r w:rsidRPr="0073424F">
        <w:rPr>
          <w:kern w:val="2"/>
          <w:sz w:val="24"/>
          <w:szCs w:val="24"/>
        </w:rPr>
        <w:t>М.П.</w:t>
      </w:r>
    </w:p>
    <w:sectPr w:rsidR="007130C0" w:rsidRPr="009451D4" w:rsidSect="0073424F">
      <w:footerReference w:type="default" r:id="rId8"/>
      <w:pgSz w:w="16840" w:h="11907" w:orient="landscape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10" w:rsidRDefault="00115910">
      <w:r>
        <w:separator/>
      </w:r>
    </w:p>
  </w:endnote>
  <w:endnote w:type="continuationSeparator" w:id="0">
    <w:p w:rsidR="00115910" w:rsidRDefault="0011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0" w:rsidRDefault="00832377" w:rsidP="00D0035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30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4C7F">
      <w:rPr>
        <w:rStyle w:val="aa"/>
        <w:noProof/>
      </w:rPr>
      <w:t>12</w:t>
    </w:r>
    <w:r>
      <w:rPr>
        <w:rStyle w:val="aa"/>
      </w:rPr>
      <w:fldChar w:fldCharType="end"/>
    </w:r>
  </w:p>
  <w:p w:rsidR="007130C0" w:rsidRPr="007030D0" w:rsidRDefault="007130C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10" w:rsidRDefault="00115910">
      <w:r>
        <w:separator/>
      </w:r>
    </w:p>
  </w:footnote>
  <w:footnote w:type="continuationSeparator" w:id="0">
    <w:p w:rsidR="00115910" w:rsidRDefault="0011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1E33DEF"/>
    <w:multiLevelType w:val="multilevel"/>
    <w:tmpl w:val="039E014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1"/>
        </w:tabs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9"/>
        </w:tabs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5"/>
        </w:tabs>
        <w:ind w:left="3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4"/>
        </w:tabs>
        <w:ind w:left="3644" w:hanging="216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81E"/>
    <w:rsid w:val="00021D7C"/>
    <w:rsid w:val="00050C68"/>
    <w:rsid w:val="0005372C"/>
    <w:rsid w:val="00054D8B"/>
    <w:rsid w:val="000559D5"/>
    <w:rsid w:val="00060F3C"/>
    <w:rsid w:val="000628F1"/>
    <w:rsid w:val="000808D6"/>
    <w:rsid w:val="00091AE1"/>
    <w:rsid w:val="000A09C6"/>
    <w:rsid w:val="000A5189"/>
    <w:rsid w:val="000A726F"/>
    <w:rsid w:val="000B0053"/>
    <w:rsid w:val="000B4002"/>
    <w:rsid w:val="000B66C7"/>
    <w:rsid w:val="000C430D"/>
    <w:rsid w:val="000F2B40"/>
    <w:rsid w:val="000F5B6A"/>
    <w:rsid w:val="00104E0D"/>
    <w:rsid w:val="0010504A"/>
    <w:rsid w:val="00115910"/>
    <w:rsid w:val="00116BFA"/>
    <w:rsid w:val="00125DE3"/>
    <w:rsid w:val="00126966"/>
    <w:rsid w:val="001413AE"/>
    <w:rsid w:val="00153B21"/>
    <w:rsid w:val="001547C1"/>
    <w:rsid w:val="00155730"/>
    <w:rsid w:val="0016717E"/>
    <w:rsid w:val="001831F6"/>
    <w:rsid w:val="001B2D1C"/>
    <w:rsid w:val="001C1D98"/>
    <w:rsid w:val="001D2690"/>
    <w:rsid w:val="001F4BE3"/>
    <w:rsid w:val="001F5F05"/>
    <w:rsid w:val="001F6D02"/>
    <w:rsid w:val="00212BEE"/>
    <w:rsid w:val="00235B87"/>
    <w:rsid w:val="00241D15"/>
    <w:rsid w:val="002504E8"/>
    <w:rsid w:val="00252736"/>
    <w:rsid w:val="00254382"/>
    <w:rsid w:val="0027031E"/>
    <w:rsid w:val="0028703B"/>
    <w:rsid w:val="002A2062"/>
    <w:rsid w:val="002A2C68"/>
    <w:rsid w:val="002A31A1"/>
    <w:rsid w:val="002B6527"/>
    <w:rsid w:val="002C017B"/>
    <w:rsid w:val="002C135C"/>
    <w:rsid w:val="002C5E60"/>
    <w:rsid w:val="002E65D5"/>
    <w:rsid w:val="002F2A11"/>
    <w:rsid w:val="002F43DF"/>
    <w:rsid w:val="002F63E3"/>
    <w:rsid w:val="002F74D7"/>
    <w:rsid w:val="0030124B"/>
    <w:rsid w:val="00313D3A"/>
    <w:rsid w:val="00341FC1"/>
    <w:rsid w:val="00350D18"/>
    <w:rsid w:val="0036127E"/>
    <w:rsid w:val="0037040B"/>
    <w:rsid w:val="003921D8"/>
    <w:rsid w:val="003B2193"/>
    <w:rsid w:val="003E5241"/>
    <w:rsid w:val="003F1774"/>
    <w:rsid w:val="003F755D"/>
    <w:rsid w:val="00407B71"/>
    <w:rsid w:val="004100F0"/>
    <w:rsid w:val="004216B1"/>
    <w:rsid w:val="00425061"/>
    <w:rsid w:val="0043686A"/>
    <w:rsid w:val="00437753"/>
    <w:rsid w:val="00441069"/>
    <w:rsid w:val="00444636"/>
    <w:rsid w:val="00453869"/>
    <w:rsid w:val="00465BAF"/>
    <w:rsid w:val="004711EC"/>
    <w:rsid w:val="004772D4"/>
    <w:rsid w:val="0047754A"/>
    <w:rsid w:val="00480BC7"/>
    <w:rsid w:val="004871AA"/>
    <w:rsid w:val="004A25F9"/>
    <w:rsid w:val="004B2759"/>
    <w:rsid w:val="004B6A5C"/>
    <w:rsid w:val="004E78FD"/>
    <w:rsid w:val="004F7011"/>
    <w:rsid w:val="0051598E"/>
    <w:rsid w:val="00515D9C"/>
    <w:rsid w:val="0053131E"/>
    <w:rsid w:val="00531FBD"/>
    <w:rsid w:val="0053366A"/>
    <w:rsid w:val="005368AD"/>
    <w:rsid w:val="00563DBC"/>
    <w:rsid w:val="00564F46"/>
    <w:rsid w:val="00586BA0"/>
    <w:rsid w:val="00587BF6"/>
    <w:rsid w:val="00592185"/>
    <w:rsid w:val="005C5FF3"/>
    <w:rsid w:val="005F506F"/>
    <w:rsid w:val="00611679"/>
    <w:rsid w:val="006128D1"/>
    <w:rsid w:val="00613D7D"/>
    <w:rsid w:val="006564DB"/>
    <w:rsid w:val="006565C9"/>
    <w:rsid w:val="00660EE3"/>
    <w:rsid w:val="00662347"/>
    <w:rsid w:val="00666207"/>
    <w:rsid w:val="00676B57"/>
    <w:rsid w:val="006C3E16"/>
    <w:rsid w:val="006D4E7E"/>
    <w:rsid w:val="007030D0"/>
    <w:rsid w:val="007120F8"/>
    <w:rsid w:val="007130C0"/>
    <w:rsid w:val="00715814"/>
    <w:rsid w:val="00720118"/>
    <w:rsid w:val="007219F0"/>
    <w:rsid w:val="0072662D"/>
    <w:rsid w:val="0073424F"/>
    <w:rsid w:val="00736CAB"/>
    <w:rsid w:val="007730B1"/>
    <w:rsid w:val="00782222"/>
    <w:rsid w:val="007936ED"/>
    <w:rsid w:val="007B6388"/>
    <w:rsid w:val="007B6A4C"/>
    <w:rsid w:val="007C0A5F"/>
    <w:rsid w:val="007C3ABE"/>
    <w:rsid w:val="007F0BEB"/>
    <w:rsid w:val="00803F3C"/>
    <w:rsid w:val="00804CFE"/>
    <w:rsid w:val="00811C94"/>
    <w:rsid w:val="00811CF1"/>
    <w:rsid w:val="00832377"/>
    <w:rsid w:val="008438D7"/>
    <w:rsid w:val="008530A7"/>
    <w:rsid w:val="00855CE6"/>
    <w:rsid w:val="00860E5A"/>
    <w:rsid w:val="00867AB6"/>
    <w:rsid w:val="00882AAE"/>
    <w:rsid w:val="008A26EE"/>
    <w:rsid w:val="008B3E37"/>
    <w:rsid w:val="008B6AD3"/>
    <w:rsid w:val="008C681E"/>
    <w:rsid w:val="008D4C7F"/>
    <w:rsid w:val="008E6909"/>
    <w:rsid w:val="00901E31"/>
    <w:rsid w:val="00910044"/>
    <w:rsid w:val="009122B1"/>
    <w:rsid w:val="00913129"/>
    <w:rsid w:val="00913DB9"/>
    <w:rsid w:val="00914AB7"/>
    <w:rsid w:val="00917C70"/>
    <w:rsid w:val="009228DF"/>
    <w:rsid w:val="00924E84"/>
    <w:rsid w:val="00926DEE"/>
    <w:rsid w:val="009317B2"/>
    <w:rsid w:val="009451D4"/>
    <w:rsid w:val="00947FCC"/>
    <w:rsid w:val="00966DDA"/>
    <w:rsid w:val="00982296"/>
    <w:rsid w:val="00985A10"/>
    <w:rsid w:val="009C2454"/>
    <w:rsid w:val="009F40EF"/>
    <w:rsid w:val="00A0062C"/>
    <w:rsid w:val="00A061D7"/>
    <w:rsid w:val="00A2117E"/>
    <w:rsid w:val="00A226B8"/>
    <w:rsid w:val="00A271B1"/>
    <w:rsid w:val="00A30E81"/>
    <w:rsid w:val="00A33DE4"/>
    <w:rsid w:val="00A34804"/>
    <w:rsid w:val="00A45DB5"/>
    <w:rsid w:val="00A50DF0"/>
    <w:rsid w:val="00A67B50"/>
    <w:rsid w:val="00A73AFD"/>
    <w:rsid w:val="00A80D1B"/>
    <w:rsid w:val="00A941CF"/>
    <w:rsid w:val="00AE2601"/>
    <w:rsid w:val="00AE7D1B"/>
    <w:rsid w:val="00B10622"/>
    <w:rsid w:val="00B22F6A"/>
    <w:rsid w:val="00B31114"/>
    <w:rsid w:val="00B35935"/>
    <w:rsid w:val="00B3614B"/>
    <w:rsid w:val="00B37E63"/>
    <w:rsid w:val="00B444A2"/>
    <w:rsid w:val="00B5356B"/>
    <w:rsid w:val="00B62CFB"/>
    <w:rsid w:val="00B72D61"/>
    <w:rsid w:val="00B8231A"/>
    <w:rsid w:val="00B92B85"/>
    <w:rsid w:val="00BA2FD4"/>
    <w:rsid w:val="00BA6931"/>
    <w:rsid w:val="00BB2F9B"/>
    <w:rsid w:val="00BB55C0"/>
    <w:rsid w:val="00BC0920"/>
    <w:rsid w:val="00BC304E"/>
    <w:rsid w:val="00BC3CBE"/>
    <w:rsid w:val="00BF39F0"/>
    <w:rsid w:val="00C11FDF"/>
    <w:rsid w:val="00C31AC2"/>
    <w:rsid w:val="00C327FC"/>
    <w:rsid w:val="00C461E9"/>
    <w:rsid w:val="00C51486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37486"/>
    <w:rsid w:val="00D41A9F"/>
    <w:rsid w:val="00D73077"/>
    <w:rsid w:val="00D73323"/>
    <w:rsid w:val="00DA0282"/>
    <w:rsid w:val="00DB4D6B"/>
    <w:rsid w:val="00DC1A6D"/>
    <w:rsid w:val="00DC2302"/>
    <w:rsid w:val="00DE50C1"/>
    <w:rsid w:val="00DF22B8"/>
    <w:rsid w:val="00E04378"/>
    <w:rsid w:val="00E06E6B"/>
    <w:rsid w:val="00E138E0"/>
    <w:rsid w:val="00E26ACE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3CE"/>
    <w:rsid w:val="00ED72D3"/>
    <w:rsid w:val="00EF29AB"/>
    <w:rsid w:val="00EF56AF"/>
    <w:rsid w:val="00F02C40"/>
    <w:rsid w:val="00F22898"/>
    <w:rsid w:val="00F24917"/>
    <w:rsid w:val="00F30D40"/>
    <w:rsid w:val="00F410DF"/>
    <w:rsid w:val="00F50EE9"/>
    <w:rsid w:val="00F55F74"/>
    <w:rsid w:val="00F8225E"/>
    <w:rsid w:val="00F86418"/>
    <w:rsid w:val="00F9297B"/>
    <w:rsid w:val="00FA6611"/>
    <w:rsid w:val="00FD350A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31F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31F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0D0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7030D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030D0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030D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30D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030D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7030D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7030D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81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30D0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030D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030D0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030D0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030D0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030D0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11"/>
    <w:uiPriority w:val="99"/>
    <w:rsid w:val="001831F6"/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7030D0"/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831F6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030D0"/>
    <w:rPr>
      <w:sz w:val="28"/>
      <w:szCs w:val="28"/>
    </w:rPr>
  </w:style>
  <w:style w:type="paragraph" w:customStyle="1" w:styleId="Postan">
    <w:name w:val="Postan"/>
    <w:basedOn w:val="a"/>
    <w:uiPriority w:val="99"/>
    <w:rsid w:val="001831F6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0D1B"/>
  </w:style>
  <w:style w:type="paragraph" w:styleId="a8">
    <w:name w:val="header"/>
    <w:basedOn w:val="a"/>
    <w:link w:val="a9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30D0"/>
  </w:style>
  <w:style w:type="character" w:styleId="aa">
    <w:name w:val="page number"/>
    <w:basedOn w:val="a0"/>
    <w:uiPriority w:val="99"/>
    <w:rsid w:val="001831F6"/>
  </w:style>
  <w:style w:type="paragraph" w:styleId="ab">
    <w:name w:val="Balloon Text"/>
    <w:basedOn w:val="a"/>
    <w:link w:val="ac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8C681E"/>
    <w:rPr>
      <w:color w:val="0000FF"/>
      <w:u w:val="single"/>
    </w:rPr>
  </w:style>
  <w:style w:type="character" w:customStyle="1" w:styleId="ae">
    <w:name w:val="Основной текст Знак"/>
    <w:basedOn w:val="a0"/>
    <w:uiPriority w:val="99"/>
    <w:rsid w:val="007030D0"/>
    <w:rPr>
      <w:sz w:val="28"/>
      <w:szCs w:val="28"/>
    </w:rPr>
  </w:style>
  <w:style w:type="character" w:styleId="af">
    <w:name w:val="Emphasis"/>
    <w:basedOn w:val="a0"/>
    <w:uiPriority w:val="99"/>
    <w:qFormat/>
    <w:rsid w:val="007030D0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locked/>
    <w:rsid w:val="007030D0"/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rsid w:val="0070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7030D0"/>
    <w:rPr>
      <w:rFonts w:ascii="Consolas" w:hAnsi="Consolas" w:cs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7030D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rsid w:val="00703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A2117E"/>
    <w:rPr>
      <w:sz w:val="20"/>
      <w:szCs w:val="20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030D0"/>
  </w:style>
  <w:style w:type="character" w:customStyle="1" w:styleId="CommentTextChar">
    <w:name w:val="Comment Text Char"/>
    <w:uiPriority w:val="99"/>
    <w:locked/>
    <w:rsid w:val="007030D0"/>
    <w:rPr>
      <w:sz w:val="22"/>
      <w:szCs w:val="22"/>
      <w:lang w:eastAsia="en-US"/>
    </w:rPr>
  </w:style>
  <w:style w:type="paragraph" w:styleId="af2">
    <w:name w:val="annotation text"/>
    <w:basedOn w:val="a"/>
    <w:link w:val="af3"/>
    <w:uiPriority w:val="99"/>
    <w:semiHidden/>
    <w:rsid w:val="007030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2117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7030D0"/>
  </w:style>
  <w:style w:type="character" w:customStyle="1" w:styleId="EndnoteTextChar">
    <w:name w:val="Endnote Text Char"/>
    <w:uiPriority w:val="99"/>
    <w:locked/>
    <w:rsid w:val="007030D0"/>
    <w:rPr>
      <w:sz w:val="22"/>
      <w:szCs w:val="22"/>
    </w:rPr>
  </w:style>
  <w:style w:type="paragraph" w:styleId="af4">
    <w:name w:val="endnote text"/>
    <w:basedOn w:val="a"/>
    <w:link w:val="af5"/>
    <w:uiPriority w:val="99"/>
    <w:semiHidden/>
    <w:rsid w:val="007030D0"/>
    <w:pPr>
      <w:ind w:firstLine="709"/>
      <w:jc w:val="both"/>
    </w:pPr>
    <w:rPr>
      <w:sz w:val="22"/>
      <w:szCs w:val="22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2117E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030D0"/>
  </w:style>
  <w:style w:type="character" w:customStyle="1" w:styleId="BodyTextFirstIndentChar">
    <w:name w:val="Body Text First Indent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af6">
    <w:name w:val="Body Text First Indent"/>
    <w:basedOn w:val="a"/>
    <w:link w:val="af7"/>
    <w:uiPriority w:val="99"/>
    <w:rsid w:val="007030D0"/>
    <w:pPr>
      <w:ind w:firstLine="210"/>
    </w:pPr>
    <w:rPr>
      <w:rFonts w:ascii="Arial" w:hAnsi="Arial" w:cs="Arial"/>
      <w:sz w:val="28"/>
      <w:szCs w:val="28"/>
    </w:rPr>
  </w:style>
  <w:style w:type="character" w:customStyle="1" w:styleId="af7">
    <w:name w:val="Красная строка Знак"/>
    <w:basedOn w:val="11"/>
    <w:link w:val="af6"/>
    <w:uiPriority w:val="99"/>
    <w:semiHidden/>
    <w:locked/>
    <w:rsid w:val="00A2117E"/>
    <w:rPr>
      <w:sz w:val="20"/>
      <w:szCs w:val="20"/>
    </w:rPr>
  </w:style>
  <w:style w:type="character" w:customStyle="1" w:styleId="15">
    <w:name w:val="Красная строка Знак1"/>
    <w:basedOn w:val="11"/>
    <w:uiPriority w:val="99"/>
    <w:rsid w:val="007030D0"/>
  </w:style>
  <w:style w:type="paragraph" w:styleId="af8">
    <w:name w:val="Subtitle"/>
    <w:basedOn w:val="a"/>
    <w:next w:val="a"/>
    <w:link w:val="af9"/>
    <w:uiPriority w:val="99"/>
    <w:qFormat/>
    <w:rsid w:val="007030D0"/>
    <w:pPr>
      <w:ind w:left="10206"/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7030D0"/>
    <w:rPr>
      <w:sz w:val="28"/>
      <w:szCs w:val="28"/>
    </w:rPr>
  </w:style>
  <w:style w:type="character" w:customStyle="1" w:styleId="BodyText2Char">
    <w:name w:val="Body Text 2 Char"/>
    <w:uiPriority w:val="99"/>
    <w:locked/>
    <w:rsid w:val="007030D0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7030D0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117E"/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7030D0"/>
  </w:style>
  <w:style w:type="character" w:customStyle="1" w:styleId="BodyText3Char">
    <w:name w:val="Body Text 3 Char"/>
    <w:uiPriority w:val="99"/>
    <w:locked/>
    <w:rsid w:val="007030D0"/>
    <w:rPr>
      <w:sz w:val="16"/>
      <w:szCs w:val="16"/>
    </w:rPr>
  </w:style>
  <w:style w:type="paragraph" w:styleId="31">
    <w:name w:val="Body Text 3"/>
    <w:basedOn w:val="a"/>
    <w:link w:val="32"/>
    <w:uiPriority w:val="99"/>
    <w:rsid w:val="0070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2117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7030D0"/>
    <w:rPr>
      <w:sz w:val="16"/>
      <w:szCs w:val="16"/>
    </w:rPr>
  </w:style>
  <w:style w:type="character" w:customStyle="1" w:styleId="BodyTextIndent2Char">
    <w:name w:val="Body Text Indent 2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7030D0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2117E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7030D0"/>
  </w:style>
  <w:style w:type="character" w:customStyle="1" w:styleId="BodyTextIndent3Char">
    <w:name w:val="Body Text Indent 3 Char"/>
    <w:uiPriority w:val="99"/>
    <w:locked/>
    <w:rsid w:val="007030D0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7030D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2117E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rsid w:val="007030D0"/>
    <w:rPr>
      <w:sz w:val="16"/>
      <w:szCs w:val="16"/>
    </w:rPr>
  </w:style>
  <w:style w:type="character" w:customStyle="1" w:styleId="DocumentMapChar">
    <w:name w:val="Document Map Char"/>
    <w:uiPriority w:val="99"/>
    <w:locked/>
    <w:rsid w:val="007030D0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7030D0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A2117E"/>
    <w:rPr>
      <w:sz w:val="2"/>
      <w:szCs w:val="2"/>
    </w:rPr>
  </w:style>
  <w:style w:type="character" w:customStyle="1" w:styleId="16">
    <w:name w:val="Схема документа Знак1"/>
    <w:basedOn w:val="a0"/>
    <w:uiPriority w:val="99"/>
    <w:rsid w:val="007030D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locked/>
    <w:rsid w:val="007030D0"/>
    <w:rPr>
      <w:rFonts w:ascii="Arial" w:hAnsi="Arial" w:cs="Arial"/>
      <w:color w:val="000000"/>
    </w:rPr>
  </w:style>
  <w:style w:type="paragraph" w:styleId="afc">
    <w:name w:val="Plain Text"/>
    <w:basedOn w:val="a"/>
    <w:link w:val="afd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rsid w:val="007030D0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uiPriority w:val="99"/>
    <w:locked/>
    <w:rsid w:val="007030D0"/>
    <w:rPr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f"/>
    <w:uiPriority w:val="99"/>
    <w:semiHidden/>
    <w:rsid w:val="007030D0"/>
    <w:rPr>
      <w:b/>
      <w:bCs/>
    </w:rPr>
  </w:style>
  <w:style w:type="character" w:customStyle="1" w:styleId="aff">
    <w:name w:val="Тема примечания Знак"/>
    <w:basedOn w:val="CommentTextChar"/>
    <w:link w:val="afe"/>
    <w:uiPriority w:val="99"/>
    <w:semiHidden/>
    <w:locked/>
    <w:rsid w:val="00A2117E"/>
    <w:rPr>
      <w:b/>
      <w:bCs/>
      <w:sz w:val="20"/>
      <w:szCs w:val="20"/>
    </w:rPr>
  </w:style>
  <w:style w:type="character" w:customStyle="1" w:styleId="18">
    <w:name w:val="Тема примечания Знак1"/>
    <w:basedOn w:val="13"/>
    <w:uiPriority w:val="99"/>
    <w:rsid w:val="007030D0"/>
    <w:rPr>
      <w:b/>
      <w:bCs/>
    </w:rPr>
  </w:style>
  <w:style w:type="character" w:customStyle="1" w:styleId="aff0">
    <w:name w:val="Без интервала Знак"/>
    <w:link w:val="aff1"/>
    <w:uiPriority w:val="99"/>
    <w:locked/>
    <w:rsid w:val="007030D0"/>
    <w:rPr>
      <w:sz w:val="28"/>
      <w:szCs w:val="28"/>
    </w:rPr>
  </w:style>
  <w:style w:type="paragraph" w:styleId="aff1">
    <w:name w:val="No Spacing"/>
    <w:basedOn w:val="a"/>
    <w:link w:val="aff0"/>
    <w:uiPriority w:val="99"/>
    <w:qFormat/>
    <w:rsid w:val="007030D0"/>
    <w:pPr>
      <w:jc w:val="both"/>
    </w:pPr>
    <w:rPr>
      <w:sz w:val="28"/>
      <w:szCs w:val="28"/>
    </w:rPr>
  </w:style>
  <w:style w:type="character" w:customStyle="1" w:styleId="aff2">
    <w:name w:val="Абзац списка Знак"/>
    <w:link w:val="aff3"/>
    <w:uiPriority w:val="99"/>
    <w:locked/>
    <w:rsid w:val="007030D0"/>
    <w:rPr>
      <w:rFonts w:ascii="Calibri" w:hAnsi="Calibri" w:cs="Calibri"/>
      <w:sz w:val="22"/>
      <w:szCs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703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7030D0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2"/>
    <w:uiPriority w:val="99"/>
    <w:locked/>
    <w:rsid w:val="007030D0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030D0"/>
    <w:rPr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7030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9"/>
    <w:uiPriority w:val="99"/>
    <w:locked/>
    <w:rsid w:val="007030D0"/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030D0"/>
    <w:rPr>
      <w:i/>
      <w:iCs/>
      <w:sz w:val="22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locked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0D0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7030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7030D0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7030D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uiPriority w:val="99"/>
    <w:locked/>
    <w:rsid w:val="007030D0"/>
    <w:rPr>
      <w:sz w:val="22"/>
      <w:szCs w:val="22"/>
    </w:rPr>
  </w:style>
  <w:style w:type="paragraph" w:customStyle="1" w:styleId="affa">
    <w:name w:val="Таб_текст"/>
    <w:basedOn w:val="aff1"/>
    <w:link w:val="aff9"/>
    <w:uiPriority w:val="99"/>
    <w:rsid w:val="007030D0"/>
    <w:pPr>
      <w:jc w:val="left"/>
    </w:pPr>
    <w:rPr>
      <w:sz w:val="22"/>
      <w:szCs w:val="22"/>
    </w:rPr>
  </w:style>
  <w:style w:type="character" w:customStyle="1" w:styleId="affb">
    <w:name w:val="Таб_заг Знак"/>
    <w:link w:val="affc"/>
    <w:uiPriority w:val="99"/>
    <w:locked/>
    <w:rsid w:val="007030D0"/>
    <w:rPr>
      <w:sz w:val="22"/>
      <w:szCs w:val="22"/>
    </w:rPr>
  </w:style>
  <w:style w:type="paragraph" w:customStyle="1" w:styleId="affc">
    <w:name w:val="Таб_заг"/>
    <w:basedOn w:val="aff1"/>
    <w:link w:val="affb"/>
    <w:uiPriority w:val="99"/>
    <w:rsid w:val="007030D0"/>
    <w:pPr>
      <w:jc w:val="center"/>
    </w:pPr>
    <w:rPr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7030D0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0D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locked/>
    <w:rsid w:val="007030D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030D0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030D0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basedOn w:val="a0"/>
    <w:uiPriority w:val="99"/>
    <w:qFormat/>
    <w:rsid w:val="007030D0"/>
    <w:rPr>
      <w:i/>
      <w:iCs/>
    </w:rPr>
  </w:style>
  <w:style w:type="character" w:styleId="affe">
    <w:name w:val="Intense Emphasis"/>
    <w:basedOn w:val="a0"/>
    <w:uiPriority w:val="99"/>
    <w:qFormat/>
    <w:rsid w:val="007030D0"/>
    <w:rPr>
      <w:b/>
      <w:bCs/>
      <w:i/>
      <w:iCs/>
    </w:rPr>
  </w:style>
  <w:style w:type="character" w:styleId="afff">
    <w:name w:val="Subtle Reference"/>
    <w:basedOn w:val="a0"/>
    <w:uiPriority w:val="99"/>
    <w:qFormat/>
    <w:rsid w:val="007030D0"/>
    <w:rPr>
      <w:smallCaps/>
    </w:rPr>
  </w:style>
  <w:style w:type="character" w:styleId="afff0">
    <w:name w:val="Intense Reference"/>
    <w:basedOn w:val="a0"/>
    <w:uiPriority w:val="99"/>
    <w:qFormat/>
    <w:rsid w:val="007030D0"/>
    <w:rPr>
      <w:b/>
      <w:bCs/>
      <w:smallCaps/>
    </w:rPr>
  </w:style>
  <w:style w:type="character" w:styleId="afff1">
    <w:name w:val="Book Title"/>
    <w:basedOn w:val="a0"/>
    <w:uiPriority w:val="99"/>
    <w:qFormat/>
    <w:rsid w:val="007030D0"/>
    <w:rPr>
      <w:i/>
      <w:iCs/>
      <w:smallCaps/>
      <w:spacing w:val="5"/>
    </w:rPr>
  </w:style>
  <w:style w:type="paragraph" w:customStyle="1" w:styleId="ConsPlusNormal">
    <w:name w:val="ConsPlusNormal"/>
    <w:link w:val="ConsPlusNormal0"/>
    <w:uiPriority w:val="99"/>
    <w:rsid w:val="007030D0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73424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3424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4965E0DD390CBEBAB8DE211BBF279CA9B5264CBD61E9C790FAAEBA90B5A4189F559C0D494C31g7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2021-01-22T08:37:00Z</cp:lastPrinted>
  <dcterms:created xsi:type="dcterms:W3CDTF">2021-01-25T06:08:00Z</dcterms:created>
  <dcterms:modified xsi:type="dcterms:W3CDTF">2022-05-23T06:22:00Z</dcterms:modified>
</cp:coreProperties>
</file>