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9" w:rsidRPr="00DD2C52" w:rsidRDefault="00554968" w:rsidP="00554968">
      <w:pPr>
        <w:pStyle w:val="af5"/>
        <w:tabs>
          <w:tab w:val="center" w:pos="5032"/>
          <w:tab w:val="left" w:pos="7801"/>
          <w:tab w:val="left" w:pos="9639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454B9"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454B9">
        <w:rPr>
          <w:rFonts w:ascii="Times New Roman" w:hAnsi="Times New Roman"/>
          <w:b/>
          <w:sz w:val="28"/>
          <w:szCs w:val="28"/>
        </w:rPr>
        <w:t>проект</w:t>
      </w:r>
    </w:p>
    <w:p w:rsidR="00E454B9" w:rsidRPr="00DD2C52" w:rsidRDefault="00E454B9" w:rsidP="00554968">
      <w:pPr>
        <w:pStyle w:val="af5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454B9" w:rsidRPr="00DD2C52" w:rsidRDefault="00E454B9" w:rsidP="00554968">
      <w:pPr>
        <w:pStyle w:val="af5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E454B9" w:rsidRPr="00DD2C52" w:rsidRDefault="00E454B9" w:rsidP="0055496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454B9" w:rsidRPr="00DD2C52" w:rsidRDefault="00E454B9" w:rsidP="0055496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E454B9" w:rsidRPr="00DD2C52" w:rsidRDefault="00E454B9" w:rsidP="0055496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E454B9" w:rsidRPr="00DD2C52" w:rsidRDefault="00E454B9" w:rsidP="0055496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454B9" w:rsidRDefault="00E454B9" w:rsidP="0055496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E454B9" w:rsidRPr="00DD2C52" w:rsidRDefault="00E454B9" w:rsidP="00E454B9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454B9" w:rsidRPr="00DD2C52" w:rsidRDefault="00E454B9" w:rsidP="00E454B9">
      <w:pPr>
        <w:pStyle w:val="af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</w:t>
      </w:r>
      <w:r w:rsidRPr="00DD2C52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</w:p>
    <w:p w:rsidR="00E454B9" w:rsidRDefault="00E454B9" w:rsidP="00E454B9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E454B9" w:rsidRDefault="00E454B9" w:rsidP="00E454B9">
      <w:pPr>
        <w:tabs>
          <w:tab w:val="left" w:pos="3243"/>
        </w:tabs>
        <w:jc w:val="both"/>
        <w:rPr>
          <w:kern w:val="2"/>
          <w:sz w:val="28"/>
          <w:szCs w:val="28"/>
        </w:rPr>
      </w:pPr>
    </w:p>
    <w:p w:rsid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О внесении изменений в постановление</w:t>
      </w:r>
    </w:p>
    <w:p w:rsid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Администрации Вознесенского сельского</w:t>
      </w:r>
    </w:p>
    <w:p w:rsid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поселения от 22.10.2015 №50 «О порядке</w:t>
      </w:r>
    </w:p>
    <w:p w:rsid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формирования муниципального задания</w:t>
      </w:r>
    </w:p>
    <w:p w:rsid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на оказание муниципальных услуг</w:t>
      </w:r>
      <w:r>
        <w:rPr>
          <w:sz w:val="28"/>
          <w:szCs w:val="28"/>
        </w:rPr>
        <w:t xml:space="preserve"> </w:t>
      </w:r>
      <w:r w:rsidRPr="006662E9">
        <w:rPr>
          <w:sz w:val="28"/>
          <w:szCs w:val="28"/>
        </w:rPr>
        <w:t>(выполнение работ)</w:t>
      </w:r>
    </w:p>
    <w:p w:rsid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в отношении муниципальных</w:t>
      </w:r>
      <w:r>
        <w:rPr>
          <w:sz w:val="28"/>
          <w:szCs w:val="28"/>
        </w:rPr>
        <w:t xml:space="preserve"> </w:t>
      </w:r>
      <w:r w:rsidRPr="006662E9">
        <w:rPr>
          <w:sz w:val="28"/>
          <w:szCs w:val="28"/>
        </w:rPr>
        <w:t>учреждений Вознесенского</w:t>
      </w:r>
    </w:p>
    <w:p w:rsid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662E9">
        <w:rPr>
          <w:sz w:val="28"/>
          <w:szCs w:val="28"/>
        </w:rPr>
        <w:t xml:space="preserve">и финансового обеспечения </w:t>
      </w:r>
    </w:p>
    <w:p w:rsidR="005019DA" w:rsidRPr="00554968" w:rsidRDefault="00554968" w:rsidP="00554968">
      <w:pPr>
        <w:rPr>
          <w:sz w:val="28"/>
          <w:szCs w:val="28"/>
        </w:rPr>
      </w:pPr>
      <w:r w:rsidRPr="006662E9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662E9">
        <w:rPr>
          <w:sz w:val="28"/>
          <w:szCs w:val="28"/>
        </w:rPr>
        <w:t>муниципального задания»</w:t>
      </w:r>
    </w:p>
    <w:p w:rsidR="00C74188" w:rsidRDefault="00C74188" w:rsidP="00C441C9">
      <w:pPr>
        <w:jc w:val="both"/>
        <w:rPr>
          <w:sz w:val="28"/>
        </w:rPr>
      </w:pPr>
    </w:p>
    <w:p w:rsidR="00C74188" w:rsidRDefault="00C74188" w:rsidP="007D3BF2">
      <w:pPr>
        <w:ind w:firstLine="709"/>
        <w:jc w:val="both"/>
        <w:rPr>
          <w:sz w:val="28"/>
          <w:szCs w:val="20"/>
        </w:rPr>
      </w:pPr>
      <w:r>
        <w:rPr>
          <w:color w:val="000000"/>
          <w:kern w:val="2"/>
          <w:sz w:val="28"/>
          <w:szCs w:val="28"/>
        </w:rPr>
        <w:t>В</w:t>
      </w:r>
      <w:r w:rsidRPr="00B52D95">
        <w:rPr>
          <w:kern w:val="2"/>
          <w:sz w:val="28"/>
          <w:szCs w:val="28"/>
        </w:rPr>
        <w:t xml:space="preserve"> целях приведения нормативного правового акта</w:t>
      </w:r>
      <w:r>
        <w:rPr>
          <w:kern w:val="2"/>
          <w:sz w:val="28"/>
          <w:szCs w:val="28"/>
        </w:rPr>
        <w:t xml:space="preserve"> в</w:t>
      </w:r>
      <w:r>
        <w:rPr>
          <w:color w:val="000000"/>
          <w:kern w:val="2"/>
          <w:sz w:val="28"/>
          <w:szCs w:val="28"/>
        </w:rPr>
        <w:t xml:space="preserve"> соответствие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с постановлением Правительства Ростовской области от 07.09.2020 № 779 </w:t>
      </w:r>
      <w:r w:rsidRPr="00BD67FC">
        <w:rPr>
          <w:sz w:val="26"/>
          <w:szCs w:val="26"/>
        </w:rPr>
        <w:t>«</w:t>
      </w:r>
      <w:r w:rsidRPr="00C14BBF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 порядке формирования государствен</w:t>
      </w:r>
      <w:r w:rsidRPr="00C14BBF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государствен</w:t>
      </w:r>
      <w:r w:rsidRPr="00C14BBF">
        <w:rPr>
          <w:color w:val="000000"/>
          <w:kern w:val="2"/>
          <w:sz w:val="28"/>
          <w:szCs w:val="28"/>
        </w:rPr>
        <w:t>ны</w:t>
      </w:r>
      <w:r>
        <w:rPr>
          <w:color w:val="000000"/>
          <w:kern w:val="2"/>
          <w:sz w:val="28"/>
          <w:szCs w:val="28"/>
        </w:rPr>
        <w:t xml:space="preserve">х услуг (выполнение работ) в </w:t>
      </w:r>
      <w:r w:rsidRPr="00C14BBF">
        <w:rPr>
          <w:color w:val="000000"/>
          <w:kern w:val="2"/>
          <w:sz w:val="28"/>
          <w:szCs w:val="28"/>
        </w:rPr>
        <w:t xml:space="preserve">отношении </w:t>
      </w:r>
      <w:r>
        <w:rPr>
          <w:color w:val="000000"/>
          <w:kern w:val="2"/>
          <w:sz w:val="28"/>
          <w:szCs w:val="28"/>
        </w:rPr>
        <w:t>государствен</w:t>
      </w:r>
      <w:r w:rsidRPr="00C14BBF">
        <w:rPr>
          <w:color w:val="000000"/>
          <w:kern w:val="2"/>
          <w:sz w:val="28"/>
          <w:szCs w:val="28"/>
        </w:rPr>
        <w:t xml:space="preserve">ных учреждений </w:t>
      </w:r>
      <w:r>
        <w:rPr>
          <w:color w:val="000000"/>
          <w:kern w:val="2"/>
          <w:sz w:val="28"/>
          <w:szCs w:val="28"/>
        </w:rPr>
        <w:t>Ростовской области</w:t>
      </w:r>
      <w:r w:rsidRPr="00C14BBF">
        <w:rPr>
          <w:color w:val="000000"/>
          <w:kern w:val="2"/>
          <w:sz w:val="28"/>
          <w:szCs w:val="28"/>
        </w:rPr>
        <w:t xml:space="preserve"> и финансового обеспечения вы</w:t>
      </w:r>
      <w:r>
        <w:rPr>
          <w:color w:val="000000"/>
          <w:kern w:val="2"/>
          <w:sz w:val="28"/>
          <w:szCs w:val="28"/>
        </w:rPr>
        <w:t>полнения государствен</w:t>
      </w:r>
      <w:r w:rsidRPr="00C14BBF">
        <w:rPr>
          <w:color w:val="000000"/>
          <w:kern w:val="2"/>
          <w:sz w:val="28"/>
          <w:szCs w:val="28"/>
        </w:rPr>
        <w:t>ного</w:t>
      </w:r>
      <w:r>
        <w:rPr>
          <w:color w:val="000000"/>
          <w:kern w:val="2"/>
          <w:sz w:val="28"/>
          <w:szCs w:val="28"/>
        </w:rPr>
        <w:t xml:space="preserve"> задания»</w:t>
      </w:r>
      <w:r w:rsidRPr="00604EC2">
        <w:rPr>
          <w:sz w:val="28"/>
          <w:szCs w:val="20"/>
        </w:rPr>
        <w:t>,</w:t>
      </w:r>
      <w:r>
        <w:rPr>
          <w:sz w:val="28"/>
          <w:szCs w:val="20"/>
        </w:rPr>
        <w:t xml:space="preserve">  Администрация </w:t>
      </w:r>
      <w:r w:rsidR="00743FF2"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>
        <w:rPr>
          <w:sz w:val="28"/>
          <w:szCs w:val="20"/>
        </w:rPr>
        <w:t xml:space="preserve">  </w:t>
      </w:r>
    </w:p>
    <w:p w:rsidR="005019DA" w:rsidRDefault="005019DA" w:rsidP="007D3BF2">
      <w:pPr>
        <w:ind w:firstLine="709"/>
        <w:jc w:val="both"/>
        <w:rPr>
          <w:sz w:val="28"/>
          <w:szCs w:val="20"/>
        </w:rPr>
      </w:pPr>
    </w:p>
    <w:p w:rsidR="005019DA" w:rsidRPr="005019DA" w:rsidRDefault="005019DA" w:rsidP="005019D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C74188" w:rsidRDefault="00C74188" w:rsidP="007D3BF2">
      <w:pPr>
        <w:ind w:firstLine="709"/>
        <w:jc w:val="both"/>
        <w:rPr>
          <w:sz w:val="28"/>
          <w:szCs w:val="20"/>
        </w:rPr>
      </w:pPr>
      <w:r w:rsidRPr="00F76B9C">
        <w:rPr>
          <w:sz w:val="28"/>
          <w:szCs w:val="20"/>
        </w:rPr>
        <w:t xml:space="preserve">1. </w:t>
      </w:r>
      <w:r w:rsidRPr="006F563D">
        <w:rPr>
          <w:sz w:val="28"/>
          <w:szCs w:val="20"/>
        </w:rPr>
        <w:t xml:space="preserve">Внести в </w:t>
      </w:r>
      <w:r>
        <w:rPr>
          <w:sz w:val="28"/>
          <w:szCs w:val="20"/>
        </w:rPr>
        <w:t xml:space="preserve">пункт 2 постановления Администрации </w:t>
      </w:r>
      <w:r w:rsidR="00743FF2"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Pr="006F563D">
        <w:rPr>
          <w:sz w:val="28"/>
          <w:szCs w:val="20"/>
        </w:rPr>
        <w:t xml:space="preserve"> от 2</w:t>
      </w:r>
      <w:r w:rsidR="00554968">
        <w:rPr>
          <w:sz w:val="28"/>
          <w:szCs w:val="20"/>
        </w:rPr>
        <w:t>2</w:t>
      </w:r>
      <w:r w:rsidRPr="006F563D">
        <w:rPr>
          <w:sz w:val="28"/>
          <w:szCs w:val="20"/>
        </w:rPr>
        <w:t xml:space="preserve">.10.2015 № </w:t>
      </w:r>
      <w:r w:rsidR="005019DA">
        <w:rPr>
          <w:sz w:val="28"/>
          <w:szCs w:val="20"/>
        </w:rPr>
        <w:t>5</w:t>
      </w:r>
      <w:r w:rsidR="00554968">
        <w:rPr>
          <w:sz w:val="28"/>
          <w:szCs w:val="20"/>
        </w:rPr>
        <w:t>0</w:t>
      </w:r>
      <w:r w:rsidRPr="006F563D">
        <w:rPr>
          <w:sz w:val="28"/>
          <w:szCs w:val="20"/>
        </w:rPr>
        <w:t xml:space="preserve"> «О порядке формирования муниципального задания на оказание муницип</w:t>
      </w:r>
      <w:r>
        <w:rPr>
          <w:sz w:val="28"/>
          <w:szCs w:val="20"/>
        </w:rPr>
        <w:t xml:space="preserve">альных услуг (выполнение работ) </w:t>
      </w:r>
      <w:r w:rsidRPr="006F563D">
        <w:rPr>
          <w:sz w:val="28"/>
          <w:szCs w:val="20"/>
        </w:rPr>
        <w:t xml:space="preserve">в отношении муниципальных учреждений </w:t>
      </w:r>
      <w:r w:rsidR="00743FF2"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Pr="006F563D">
        <w:rPr>
          <w:sz w:val="28"/>
          <w:szCs w:val="20"/>
        </w:rPr>
        <w:t xml:space="preserve"> и финансового обеспечения выполнения муниципальн</w:t>
      </w:r>
      <w:r>
        <w:rPr>
          <w:sz w:val="28"/>
          <w:szCs w:val="20"/>
        </w:rPr>
        <w:t>ого задания» следующие изменения</w:t>
      </w:r>
      <w:r w:rsidRPr="006F563D">
        <w:rPr>
          <w:sz w:val="28"/>
          <w:szCs w:val="20"/>
        </w:rPr>
        <w:t>: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1)</w:t>
      </w:r>
      <w:r w:rsidRPr="00CC2322">
        <w:rPr>
          <w:sz w:val="28"/>
          <w:szCs w:val="20"/>
        </w:rPr>
        <w:t xml:space="preserve"> </w:t>
      </w:r>
      <w:r>
        <w:rPr>
          <w:sz w:val="28"/>
          <w:szCs w:val="20"/>
        </w:rPr>
        <w:t>в подпункте 1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цифры «17 – 21» заменить цифрами «17 – 1</w:t>
      </w:r>
      <w:r w:rsidRPr="00B52D95">
        <w:rPr>
          <w:sz w:val="28"/>
          <w:szCs w:val="28"/>
        </w:rPr>
        <w:t>9»</w:t>
      </w:r>
      <w:r>
        <w:rPr>
          <w:sz w:val="28"/>
          <w:szCs w:val="28"/>
        </w:rPr>
        <w:t>;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признать утратившим силу;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>
        <w:rPr>
          <w:sz w:val="28"/>
          <w:szCs w:val="20"/>
        </w:rPr>
        <w:t xml:space="preserve">подпункте 4 </w:t>
      </w:r>
      <w:r w:rsidRPr="00007AB3">
        <w:rPr>
          <w:sz w:val="28"/>
          <w:szCs w:val="28"/>
        </w:rPr>
        <w:t>слова «</w:t>
      </w:r>
      <w:r w:rsidRPr="00007AB3">
        <w:rPr>
          <w:color w:val="000000"/>
          <w:kern w:val="2"/>
          <w:sz w:val="28"/>
          <w:szCs w:val="28"/>
        </w:rPr>
        <w:t>девятнадцатым</w:t>
      </w:r>
      <w:r w:rsidRPr="00007AB3">
        <w:rPr>
          <w:sz w:val="28"/>
          <w:szCs w:val="28"/>
        </w:rPr>
        <w:t xml:space="preserve">» заменить </w:t>
      </w:r>
      <w:r w:rsidRPr="00EE11F3">
        <w:rPr>
          <w:sz w:val="28"/>
          <w:szCs w:val="28"/>
        </w:rPr>
        <w:t>словами «сороковым»,</w:t>
      </w:r>
      <w:r>
        <w:rPr>
          <w:sz w:val="28"/>
          <w:szCs w:val="28"/>
        </w:rPr>
        <w:t xml:space="preserve"> п</w:t>
      </w:r>
      <w:r w:rsidRPr="00B52D95">
        <w:rPr>
          <w:sz w:val="28"/>
          <w:szCs w:val="28"/>
        </w:rPr>
        <w:t>осле слов «в порядке, установленном» дополнить словами «(в</w:t>
      </w:r>
      <w:r>
        <w:t> </w:t>
      </w:r>
      <w:r w:rsidRPr="00B52D95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муниципальных услуг)»; 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>
        <w:rPr>
          <w:sz w:val="28"/>
          <w:szCs w:val="20"/>
        </w:rPr>
        <w:t xml:space="preserve">подпункте 5 </w:t>
      </w:r>
      <w:r w:rsidRPr="00B52D95">
        <w:rPr>
          <w:sz w:val="28"/>
          <w:szCs w:val="28"/>
        </w:rPr>
        <w:t>слова «</w:t>
      </w:r>
      <w:r w:rsidR="000505E3">
        <w:rPr>
          <w:sz w:val="28"/>
          <w:szCs w:val="28"/>
        </w:rPr>
        <w:t>предусмотренных</w:t>
      </w:r>
      <w:r w:rsidRPr="00B52D95">
        <w:rPr>
          <w:sz w:val="28"/>
          <w:szCs w:val="28"/>
        </w:rPr>
        <w:t xml:space="preserve"> главным распорядителем средств </w:t>
      </w:r>
      <w:r>
        <w:rPr>
          <w:sz w:val="28"/>
          <w:szCs w:val="28"/>
        </w:rPr>
        <w:t>местного</w:t>
      </w:r>
      <w:r w:rsidRPr="00B52D95">
        <w:rPr>
          <w:sz w:val="28"/>
          <w:szCs w:val="28"/>
        </w:rPr>
        <w:t xml:space="preserve"> бюджета» заменить словами «</w:t>
      </w:r>
      <w:r w:rsidRPr="00B52D95">
        <w:rPr>
          <w:sz w:val="28"/>
        </w:rPr>
        <w:t xml:space="preserve">в порядке, </w:t>
      </w:r>
      <w:r w:rsidRPr="00B52D95">
        <w:rPr>
          <w:sz w:val="28"/>
          <w:szCs w:val="28"/>
        </w:rPr>
        <w:t>установленном правовым актом указанного главного распорядителя средств бюджета</w:t>
      </w:r>
      <w:r w:rsidR="000A5863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».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Статьи</w:t>
      </w:r>
      <w:r w:rsidRPr="00B52D95">
        <w:rPr>
          <w:sz w:val="28"/>
          <w:szCs w:val="28"/>
        </w:rPr>
        <w:t xml:space="preserve"> 2 и 3 </w:t>
      </w:r>
      <w:r>
        <w:rPr>
          <w:sz w:val="28"/>
          <w:szCs w:val="28"/>
        </w:rPr>
        <w:t xml:space="preserve">приложения 1 к постановлению  </w:t>
      </w:r>
      <w:r>
        <w:rPr>
          <w:sz w:val="28"/>
          <w:szCs w:val="20"/>
        </w:rPr>
        <w:t xml:space="preserve">Администрации </w:t>
      </w:r>
      <w:r w:rsidR="00743FF2"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Pr="006F563D">
        <w:rPr>
          <w:sz w:val="28"/>
          <w:szCs w:val="20"/>
        </w:rPr>
        <w:t xml:space="preserve"> от 2</w:t>
      </w:r>
      <w:r w:rsidR="005019DA">
        <w:rPr>
          <w:sz w:val="28"/>
          <w:szCs w:val="20"/>
        </w:rPr>
        <w:t>6</w:t>
      </w:r>
      <w:r w:rsidRPr="006F563D">
        <w:rPr>
          <w:sz w:val="28"/>
          <w:szCs w:val="20"/>
        </w:rPr>
        <w:t xml:space="preserve">.10.2015 № </w:t>
      </w:r>
      <w:r w:rsidR="005019DA">
        <w:rPr>
          <w:sz w:val="28"/>
          <w:szCs w:val="20"/>
        </w:rPr>
        <w:t>52</w:t>
      </w:r>
      <w:r w:rsidRPr="006F563D">
        <w:rPr>
          <w:sz w:val="28"/>
          <w:szCs w:val="20"/>
        </w:rPr>
        <w:t xml:space="preserve"> «О порядке формирования муниципального задания на оказание муницип</w:t>
      </w:r>
      <w:r>
        <w:rPr>
          <w:sz w:val="28"/>
          <w:szCs w:val="20"/>
        </w:rPr>
        <w:t xml:space="preserve">альных услуг (выполнение работ) </w:t>
      </w:r>
      <w:r w:rsidRPr="006F563D">
        <w:rPr>
          <w:sz w:val="28"/>
          <w:szCs w:val="20"/>
        </w:rPr>
        <w:t xml:space="preserve">в отношении муниципальных учреждений </w:t>
      </w:r>
      <w:r w:rsidR="00743FF2"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Pr="006F563D">
        <w:rPr>
          <w:sz w:val="28"/>
          <w:szCs w:val="20"/>
        </w:rPr>
        <w:t xml:space="preserve"> и </w:t>
      </w:r>
      <w:r w:rsidRPr="006F563D">
        <w:rPr>
          <w:sz w:val="28"/>
          <w:szCs w:val="20"/>
        </w:rPr>
        <w:lastRenderedPageBreak/>
        <w:t>финансового обеспечения выполнения муниципальн</w:t>
      </w:r>
      <w:r>
        <w:rPr>
          <w:sz w:val="28"/>
          <w:szCs w:val="20"/>
        </w:rPr>
        <w:t xml:space="preserve">ого задания» </w:t>
      </w:r>
      <w:r w:rsidRPr="00B52D95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C74188" w:rsidRDefault="00C74188" w:rsidP="0070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2D95">
        <w:rPr>
          <w:sz w:val="28"/>
          <w:szCs w:val="28"/>
        </w:rPr>
        <w:t xml:space="preserve"> Приложение № 1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743FF2">
        <w:rPr>
          <w:sz w:val="28"/>
          <w:szCs w:val="20"/>
        </w:rPr>
        <w:t>Вознесенского</w:t>
      </w:r>
      <w:r w:rsidR="005019DA" w:rsidRPr="005019DA">
        <w:rPr>
          <w:sz w:val="28"/>
          <w:szCs w:val="20"/>
        </w:rPr>
        <w:t xml:space="preserve"> сельского поселения </w:t>
      </w:r>
      <w:r w:rsidRPr="00B52D95">
        <w:rPr>
          <w:sz w:val="28"/>
          <w:szCs w:val="28"/>
        </w:rPr>
        <w:t xml:space="preserve">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изложить </w:t>
      </w:r>
      <w:proofErr w:type="spellStart"/>
      <w:proofErr w:type="gramStart"/>
      <w:r w:rsidRPr="00B52D95">
        <w:rPr>
          <w:sz w:val="28"/>
          <w:szCs w:val="28"/>
        </w:rPr>
        <w:t>изложить</w:t>
      </w:r>
      <w:proofErr w:type="spellEnd"/>
      <w:proofErr w:type="gramEnd"/>
      <w:r w:rsidRPr="00B52D9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C74188" w:rsidRDefault="00C74188" w:rsidP="00401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D95">
        <w:rPr>
          <w:sz w:val="28"/>
          <w:szCs w:val="28"/>
        </w:rPr>
        <w:t>Дополнить приложением № 1</w:t>
      </w:r>
      <w:r w:rsidRPr="00B52D95">
        <w:rPr>
          <w:sz w:val="28"/>
          <w:szCs w:val="28"/>
          <w:vertAlign w:val="superscript"/>
        </w:rPr>
        <w:t>1</w:t>
      </w:r>
      <w:r w:rsidRPr="00B52D95">
        <w:rPr>
          <w:sz w:val="28"/>
          <w:szCs w:val="28"/>
        </w:rPr>
        <w:t xml:space="preserve">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743FF2"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="005019DA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</w:t>
      </w:r>
      <w:r>
        <w:rPr>
          <w:sz w:val="28"/>
          <w:szCs w:val="28"/>
        </w:rPr>
        <w:t>о задания следующего содержания  согласно приложению № 3 к настоящему постановлению.</w:t>
      </w:r>
    </w:p>
    <w:p w:rsidR="00C74188" w:rsidRDefault="00C74188" w:rsidP="0066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2D95">
        <w:rPr>
          <w:sz w:val="28"/>
          <w:szCs w:val="28"/>
        </w:rPr>
        <w:t xml:space="preserve">Приложение № 2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743FF2"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="005019DA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ого задания изложить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4 к настоящему постановлению.</w:t>
      </w:r>
    </w:p>
    <w:p w:rsidR="00C74188" w:rsidRPr="00422A63" w:rsidRDefault="00743FF2" w:rsidP="00422A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0"/>
        </w:rPr>
        <w:t>6.</w:t>
      </w:r>
      <w:r w:rsidR="00C74188">
        <w:rPr>
          <w:sz w:val="28"/>
          <w:szCs w:val="20"/>
        </w:rPr>
        <w:t xml:space="preserve"> </w:t>
      </w:r>
      <w:proofErr w:type="gramStart"/>
      <w:r w:rsidR="00C74188">
        <w:rPr>
          <w:sz w:val="28"/>
          <w:szCs w:val="20"/>
        </w:rPr>
        <w:t xml:space="preserve">Настоящее постановление вступает в силу с даты подписания и </w:t>
      </w:r>
      <w:r w:rsidR="00C74188" w:rsidRPr="00B52D95">
        <w:rPr>
          <w:kern w:val="2"/>
          <w:sz w:val="28"/>
          <w:szCs w:val="28"/>
        </w:rPr>
        <w:t xml:space="preserve">применяется к правоотношениям, возникающим начиная с формирования </w:t>
      </w:r>
      <w:r w:rsidR="00C74188">
        <w:rPr>
          <w:kern w:val="2"/>
          <w:sz w:val="28"/>
          <w:szCs w:val="28"/>
        </w:rPr>
        <w:t>муниципаль</w:t>
      </w:r>
      <w:r w:rsidR="00C74188" w:rsidRPr="00B52D95">
        <w:rPr>
          <w:kern w:val="2"/>
          <w:sz w:val="28"/>
          <w:szCs w:val="28"/>
        </w:rPr>
        <w:t xml:space="preserve">ного задания на 2021 год и на плановый период 2022 и 2023 годов, </w:t>
      </w:r>
      <w:r w:rsidR="00C74188" w:rsidRPr="008859D6">
        <w:rPr>
          <w:kern w:val="2"/>
          <w:sz w:val="28"/>
          <w:szCs w:val="28"/>
        </w:rPr>
        <w:t xml:space="preserve">за исключением абзаца третьего пункта 22 статьи 3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="005019DA" w:rsidRPr="008859D6">
        <w:rPr>
          <w:kern w:val="2"/>
          <w:sz w:val="28"/>
          <w:szCs w:val="28"/>
        </w:rPr>
        <w:t xml:space="preserve"> </w:t>
      </w:r>
      <w:r w:rsidR="00C74188" w:rsidRPr="008859D6">
        <w:rPr>
          <w:kern w:val="2"/>
          <w:sz w:val="28"/>
          <w:szCs w:val="28"/>
        </w:rPr>
        <w:t>и финансовом обеспечении выполнения муниципального</w:t>
      </w:r>
      <w:proofErr w:type="gramEnd"/>
      <w:r w:rsidR="00C74188" w:rsidRPr="008859D6">
        <w:rPr>
          <w:kern w:val="2"/>
          <w:sz w:val="28"/>
          <w:szCs w:val="28"/>
        </w:rPr>
        <w:t xml:space="preserve"> задания, утвержденного постановлением </w:t>
      </w:r>
      <w:r w:rsidR="00C74188" w:rsidRPr="008859D6">
        <w:rPr>
          <w:sz w:val="28"/>
          <w:szCs w:val="28"/>
        </w:rPr>
        <w:t xml:space="preserve">Администрации </w:t>
      </w:r>
      <w:r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="005019DA" w:rsidRPr="008859D6">
        <w:rPr>
          <w:sz w:val="28"/>
          <w:szCs w:val="28"/>
        </w:rPr>
        <w:t xml:space="preserve"> </w:t>
      </w:r>
      <w:r w:rsidR="00C74188" w:rsidRPr="008859D6">
        <w:rPr>
          <w:sz w:val="28"/>
          <w:szCs w:val="28"/>
        </w:rPr>
        <w:t>от 2</w:t>
      </w:r>
      <w:r w:rsidR="000505E3">
        <w:rPr>
          <w:sz w:val="28"/>
          <w:szCs w:val="28"/>
        </w:rPr>
        <w:t>2</w:t>
      </w:r>
      <w:r w:rsidR="00C74188" w:rsidRPr="008859D6">
        <w:rPr>
          <w:sz w:val="28"/>
          <w:szCs w:val="28"/>
        </w:rPr>
        <w:t xml:space="preserve">.10.2015 № </w:t>
      </w:r>
      <w:r w:rsidR="005019DA">
        <w:rPr>
          <w:sz w:val="28"/>
          <w:szCs w:val="28"/>
        </w:rPr>
        <w:t>5</w:t>
      </w:r>
      <w:r w:rsidR="000505E3">
        <w:rPr>
          <w:sz w:val="28"/>
          <w:szCs w:val="28"/>
        </w:rPr>
        <w:t>0</w:t>
      </w:r>
      <w:r w:rsidR="00C74188" w:rsidRPr="008859D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0"/>
        </w:rPr>
        <w:t>Вознесенского</w:t>
      </w:r>
      <w:r w:rsidR="005019DA">
        <w:rPr>
          <w:sz w:val="28"/>
          <w:szCs w:val="20"/>
        </w:rPr>
        <w:t xml:space="preserve"> сельского поселения</w:t>
      </w:r>
      <w:r w:rsidR="005019DA" w:rsidRPr="008859D6">
        <w:rPr>
          <w:sz w:val="28"/>
          <w:szCs w:val="28"/>
        </w:rPr>
        <w:t xml:space="preserve"> </w:t>
      </w:r>
      <w:r w:rsidR="00C74188" w:rsidRPr="008859D6">
        <w:rPr>
          <w:sz w:val="28"/>
          <w:szCs w:val="28"/>
        </w:rPr>
        <w:t>и финансового обеспечения выполнения муниципального задания»</w:t>
      </w:r>
      <w:r w:rsidR="00C74188" w:rsidRPr="008859D6">
        <w:rPr>
          <w:kern w:val="2"/>
          <w:sz w:val="28"/>
          <w:szCs w:val="28"/>
        </w:rPr>
        <w:t xml:space="preserve"> (в редакции настоящего постановления)</w:t>
      </w:r>
      <w:r w:rsidR="00C74188">
        <w:rPr>
          <w:sz w:val="28"/>
          <w:szCs w:val="20"/>
        </w:rPr>
        <w:t xml:space="preserve">, </w:t>
      </w:r>
      <w:r w:rsidR="00C74188">
        <w:rPr>
          <w:color w:val="000000"/>
          <w:kern w:val="2"/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 поселения</w:t>
      </w:r>
      <w:r w:rsidR="00C74188">
        <w:rPr>
          <w:color w:val="000000"/>
          <w:kern w:val="2"/>
          <w:sz w:val="28"/>
          <w:szCs w:val="28"/>
        </w:rPr>
        <w:t xml:space="preserve">. </w:t>
      </w:r>
    </w:p>
    <w:p w:rsidR="00C74188" w:rsidRPr="00B52D95" w:rsidRDefault="00C74188" w:rsidP="00422A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DE15C4">
        <w:rPr>
          <w:kern w:val="2"/>
          <w:sz w:val="28"/>
          <w:szCs w:val="28"/>
        </w:rPr>
        <w:t xml:space="preserve">Подпункт 5 пункта 4 постановления </w:t>
      </w:r>
      <w:r w:rsidRPr="00DE15C4">
        <w:rPr>
          <w:sz w:val="28"/>
          <w:szCs w:val="28"/>
        </w:rPr>
        <w:t>Администрации</w:t>
      </w:r>
      <w:r w:rsidRPr="008859D6">
        <w:rPr>
          <w:sz w:val="28"/>
          <w:szCs w:val="28"/>
        </w:rPr>
        <w:t xml:space="preserve"> </w:t>
      </w:r>
      <w:r w:rsidR="00743FF2"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 поселения</w:t>
      </w:r>
      <w:r w:rsidRPr="008859D6">
        <w:rPr>
          <w:sz w:val="28"/>
          <w:szCs w:val="28"/>
        </w:rPr>
        <w:t xml:space="preserve"> от 2</w:t>
      </w:r>
      <w:r w:rsidR="000505E3">
        <w:rPr>
          <w:sz w:val="28"/>
          <w:szCs w:val="28"/>
        </w:rPr>
        <w:t>2</w:t>
      </w:r>
      <w:r w:rsidRPr="008859D6">
        <w:rPr>
          <w:sz w:val="28"/>
          <w:szCs w:val="28"/>
        </w:rPr>
        <w:t xml:space="preserve">.10.2015 № </w:t>
      </w:r>
      <w:r w:rsidR="000A5863">
        <w:rPr>
          <w:sz w:val="28"/>
          <w:szCs w:val="28"/>
        </w:rPr>
        <w:t>5</w:t>
      </w:r>
      <w:r w:rsidR="000505E3">
        <w:rPr>
          <w:sz w:val="28"/>
          <w:szCs w:val="28"/>
        </w:rPr>
        <w:t>0</w:t>
      </w:r>
      <w:r w:rsidRPr="008859D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743FF2"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 поселения</w:t>
      </w:r>
      <w:r w:rsidR="000A5863" w:rsidRPr="008859D6">
        <w:rPr>
          <w:sz w:val="28"/>
          <w:szCs w:val="28"/>
        </w:rPr>
        <w:t xml:space="preserve"> </w:t>
      </w:r>
      <w:r w:rsidRPr="008859D6">
        <w:rPr>
          <w:sz w:val="28"/>
          <w:szCs w:val="28"/>
        </w:rPr>
        <w:t xml:space="preserve">и финансового обеспечения выполнения </w:t>
      </w:r>
      <w:r w:rsidRPr="00DE15C4">
        <w:rPr>
          <w:sz w:val="28"/>
          <w:szCs w:val="28"/>
        </w:rPr>
        <w:t>муниципального задания»</w:t>
      </w:r>
      <w:r w:rsidRPr="00DE15C4">
        <w:rPr>
          <w:kern w:val="2"/>
          <w:sz w:val="28"/>
          <w:szCs w:val="28"/>
        </w:rPr>
        <w:t xml:space="preserve"> и абзац </w:t>
      </w:r>
      <w:r w:rsidR="000505E3">
        <w:rPr>
          <w:kern w:val="2"/>
          <w:sz w:val="28"/>
          <w:szCs w:val="28"/>
        </w:rPr>
        <w:t>седьмой</w:t>
      </w:r>
      <w:r w:rsidRPr="00DE15C4">
        <w:rPr>
          <w:kern w:val="2"/>
          <w:sz w:val="28"/>
          <w:szCs w:val="28"/>
        </w:rPr>
        <w:t xml:space="preserve"> пункта 2 статьи 2 Положения о формировании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ого задания на оказание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ых услуг (выполнение работ) в отношении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ых учреждений </w:t>
      </w:r>
      <w:r w:rsidR="00743FF2"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</w:t>
      </w:r>
      <w:proofErr w:type="gramEnd"/>
      <w:r w:rsidR="000A5863">
        <w:rPr>
          <w:sz w:val="28"/>
          <w:szCs w:val="20"/>
        </w:rPr>
        <w:t xml:space="preserve"> </w:t>
      </w:r>
      <w:proofErr w:type="gramStart"/>
      <w:r w:rsidR="000A5863">
        <w:rPr>
          <w:sz w:val="28"/>
          <w:szCs w:val="20"/>
        </w:rPr>
        <w:t>поселения</w:t>
      </w:r>
      <w:r w:rsidR="000A5863" w:rsidRPr="00DE15C4">
        <w:rPr>
          <w:kern w:val="2"/>
          <w:sz w:val="28"/>
          <w:szCs w:val="28"/>
        </w:rPr>
        <w:t xml:space="preserve"> </w:t>
      </w:r>
      <w:r w:rsidRPr="00DE15C4">
        <w:rPr>
          <w:kern w:val="2"/>
          <w:sz w:val="28"/>
          <w:szCs w:val="28"/>
        </w:rPr>
        <w:t xml:space="preserve">и финансовом обеспечении выполнения </w:t>
      </w:r>
      <w:r w:rsidRPr="00DE15C4">
        <w:rPr>
          <w:sz w:val="28"/>
          <w:szCs w:val="28"/>
        </w:rPr>
        <w:t>муниципальн</w:t>
      </w:r>
      <w:r w:rsidRPr="00DE15C4">
        <w:rPr>
          <w:spacing w:val="-6"/>
          <w:sz w:val="28"/>
          <w:szCs w:val="28"/>
        </w:rPr>
        <w:t xml:space="preserve">ого задания, утвержденного указанным постановлением (в редакции </w:t>
      </w:r>
      <w:r w:rsidRPr="00DE15C4">
        <w:rPr>
          <w:kern w:val="2"/>
          <w:sz w:val="28"/>
          <w:szCs w:val="28"/>
        </w:rPr>
        <w:t>настоящего постановления), применяются при расчете объема</w:t>
      </w:r>
      <w:r w:rsidRPr="00242C56">
        <w:rPr>
          <w:kern w:val="2"/>
          <w:sz w:val="28"/>
          <w:szCs w:val="28"/>
        </w:rPr>
        <w:t xml:space="preserve"> финансового обеспечения выполнения муниципального задания начиная с муниципального задания на 2022 год и на плановый период 2023 и 2024 годов.</w:t>
      </w:r>
      <w:proofErr w:type="gramEnd"/>
    </w:p>
    <w:p w:rsidR="00C74188" w:rsidRPr="00B47334" w:rsidRDefault="00C74188" w:rsidP="007D3BF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7. </w:t>
      </w:r>
      <w:proofErr w:type="gramStart"/>
      <w:r w:rsidRPr="00153C7F">
        <w:rPr>
          <w:color w:val="000000"/>
          <w:kern w:val="2"/>
          <w:sz w:val="28"/>
          <w:szCs w:val="28"/>
        </w:rPr>
        <w:t>Контроль за</w:t>
      </w:r>
      <w:proofErr w:type="gramEnd"/>
      <w:r w:rsidRPr="00153C7F">
        <w:rPr>
          <w:color w:val="000000"/>
          <w:kern w:val="2"/>
          <w:sz w:val="28"/>
          <w:szCs w:val="28"/>
        </w:rPr>
        <w:t xml:space="preserve"> выполнением постановления </w:t>
      </w:r>
      <w:r w:rsidR="000A5863">
        <w:rPr>
          <w:color w:val="000000"/>
          <w:kern w:val="2"/>
          <w:sz w:val="28"/>
          <w:szCs w:val="28"/>
        </w:rPr>
        <w:t>оставляю за собой.</w:t>
      </w:r>
    </w:p>
    <w:tbl>
      <w:tblPr>
        <w:tblpPr w:leftFromText="180" w:rightFromText="180" w:vertAnchor="text" w:horzAnchor="margin" w:tblpY="99"/>
        <w:tblW w:w="9781" w:type="dxa"/>
        <w:tblLayout w:type="fixed"/>
        <w:tblLook w:val="00A0"/>
      </w:tblPr>
      <w:tblGrid>
        <w:gridCol w:w="7513"/>
        <w:gridCol w:w="2268"/>
      </w:tblGrid>
      <w:tr w:rsidR="00191F61" w:rsidRPr="006F4757" w:rsidTr="00191F61">
        <w:tc>
          <w:tcPr>
            <w:tcW w:w="7513" w:type="dxa"/>
          </w:tcPr>
          <w:p w:rsidR="00191F61" w:rsidRPr="00175C2B" w:rsidRDefault="00191F61" w:rsidP="00191F6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175C2B">
              <w:rPr>
                <w:sz w:val="28"/>
                <w:szCs w:val="28"/>
              </w:rPr>
              <w:t xml:space="preserve"> </w:t>
            </w:r>
          </w:p>
          <w:p w:rsidR="00191F61" w:rsidRPr="006F4757" w:rsidRDefault="00191F61" w:rsidP="00191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2268" w:type="dxa"/>
          </w:tcPr>
          <w:p w:rsidR="00191F61" w:rsidRDefault="00191F61" w:rsidP="00191F61">
            <w:pPr>
              <w:jc w:val="both"/>
              <w:rPr>
                <w:sz w:val="28"/>
                <w:szCs w:val="28"/>
              </w:rPr>
            </w:pPr>
          </w:p>
          <w:p w:rsidR="00191F61" w:rsidRPr="006F4757" w:rsidRDefault="00191F61" w:rsidP="00191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191F61" w:rsidRPr="006F4757" w:rsidTr="00191F61">
        <w:tc>
          <w:tcPr>
            <w:tcW w:w="7513" w:type="dxa"/>
          </w:tcPr>
          <w:p w:rsidR="00191F61" w:rsidRPr="006F4757" w:rsidRDefault="00191F61" w:rsidP="00191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1F61" w:rsidRPr="006F4757" w:rsidRDefault="00191F61" w:rsidP="00191F61">
            <w:pPr>
              <w:jc w:val="both"/>
              <w:rPr>
                <w:sz w:val="28"/>
                <w:szCs w:val="28"/>
              </w:rPr>
            </w:pPr>
          </w:p>
        </w:tc>
      </w:tr>
    </w:tbl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FA2A4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 </w:t>
      </w:r>
      <w:r w:rsidRPr="00FA2A4C">
        <w:rPr>
          <w:sz w:val="28"/>
          <w:szCs w:val="28"/>
        </w:rPr>
        <w:t xml:space="preserve"> к постановлению </w:t>
      </w: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FA2A4C">
        <w:rPr>
          <w:sz w:val="28"/>
          <w:szCs w:val="28"/>
        </w:rPr>
        <w:t xml:space="preserve">Администрации </w:t>
      </w:r>
      <w:r w:rsidR="00743FF2">
        <w:rPr>
          <w:sz w:val="28"/>
          <w:szCs w:val="28"/>
        </w:rPr>
        <w:t>Вознесенского</w:t>
      </w:r>
    </w:p>
    <w:p w:rsidR="000A5863" w:rsidRPr="00FA2A4C" w:rsidRDefault="000A5863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 .</w:t>
      </w:r>
      <w:r w:rsidR="000A5863">
        <w:rPr>
          <w:sz w:val="28"/>
          <w:szCs w:val="28"/>
        </w:rPr>
        <w:t>10</w:t>
      </w:r>
      <w:r w:rsidRPr="00FA2A4C">
        <w:rPr>
          <w:sz w:val="28"/>
          <w:szCs w:val="28"/>
        </w:rPr>
        <w:t xml:space="preserve">.2020 № </w:t>
      </w:r>
    </w:p>
    <w:p w:rsidR="00C74188" w:rsidRDefault="00F70E49" w:rsidP="00191F61">
      <w:pPr>
        <w:autoSpaceDE w:val="0"/>
        <w:autoSpaceDN w:val="0"/>
        <w:adjustRightInd w:val="0"/>
        <w:ind w:left="3686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74188" w:rsidRPr="00FA2A4C">
        <w:rPr>
          <w:sz w:val="28"/>
          <w:szCs w:val="28"/>
        </w:rPr>
        <w:t xml:space="preserve">Приложение </w:t>
      </w:r>
      <w:r w:rsidR="00C74188">
        <w:rPr>
          <w:sz w:val="28"/>
          <w:szCs w:val="28"/>
        </w:rPr>
        <w:t xml:space="preserve">№1 </w:t>
      </w:r>
      <w:r w:rsidR="00C74188" w:rsidRPr="00FA2A4C">
        <w:rPr>
          <w:sz w:val="28"/>
          <w:szCs w:val="28"/>
        </w:rPr>
        <w:t>к постановле</w:t>
      </w:r>
      <w:r w:rsidR="00191F61">
        <w:rPr>
          <w:sz w:val="28"/>
          <w:szCs w:val="28"/>
        </w:rPr>
        <w:t xml:space="preserve">нию </w:t>
      </w:r>
      <w:r w:rsidR="00191F61" w:rsidRPr="00FA2A4C">
        <w:rPr>
          <w:sz w:val="28"/>
          <w:szCs w:val="28"/>
        </w:rPr>
        <w:t>Администрации</w:t>
      </w:r>
    </w:p>
    <w:p w:rsidR="00C74188" w:rsidRDefault="00191F61" w:rsidP="00191F61">
      <w:pPr>
        <w:autoSpaceDE w:val="0"/>
        <w:autoSpaceDN w:val="0"/>
        <w:adjustRightInd w:val="0"/>
        <w:ind w:left="255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FF2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</w:t>
      </w:r>
      <w:r w:rsidR="000A58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C74188">
        <w:rPr>
          <w:sz w:val="28"/>
          <w:szCs w:val="28"/>
        </w:rPr>
        <w:t>от 2</w:t>
      </w:r>
      <w:r w:rsidR="00F70E49">
        <w:rPr>
          <w:sz w:val="28"/>
          <w:szCs w:val="28"/>
        </w:rPr>
        <w:t>2</w:t>
      </w:r>
      <w:r w:rsidR="00C74188">
        <w:rPr>
          <w:sz w:val="28"/>
          <w:szCs w:val="28"/>
        </w:rPr>
        <w:t>.10.2015</w:t>
      </w:r>
      <w:r w:rsidR="00C74188" w:rsidRPr="00FA2A4C">
        <w:rPr>
          <w:sz w:val="28"/>
          <w:szCs w:val="28"/>
        </w:rPr>
        <w:t xml:space="preserve"> №</w:t>
      </w:r>
      <w:r w:rsidR="00C74188">
        <w:rPr>
          <w:sz w:val="28"/>
          <w:szCs w:val="28"/>
        </w:rPr>
        <w:t xml:space="preserve"> </w:t>
      </w:r>
      <w:r w:rsidR="000A5863">
        <w:rPr>
          <w:sz w:val="28"/>
          <w:szCs w:val="28"/>
        </w:rPr>
        <w:t>5</w:t>
      </w:r>
      <w:r w:rsidR="00F70E49">
        <w:rPr>
          <w:sz w:val="28"/>
          <w:szCs w:val="28"/>
        </w:rPr>
        <w:t>0</w:t>
      </w:r>
      <w:r w:rsidR="00C74188" w:rsidRPr="00FA2A4C">
        <w:rPr>
          <w:sz w:val="28"/>
          <w:szCs w:val="28"/>
        </w:rPr>
        <w:t xml:space="preserve"> 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0A5863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53C7F">
        <w:rPr>
          <w:bCs/>
          <w:color w:val="000000"/>
          <w:kern w:val="2"/>
          <w:sz w:val="28"/>
          <w:szCs w:val="28"/>
        </w:rPr>
        <w:t xml:space="preserve">ПОЛОЖЕНИЕ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о формировании муниципального задания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в отношении </w:t>
      </w:r>
      <w:r w:rsidR="000A5863">
        <w:rPr>
          <w:bCs/>
          <w:color w:val="000000"/>
          <w:kern w:val="2"/>
          <w:sz w:val="28"/>
          <w:szCs w:val="28"/>
        </w:rPr>
        <w:t>у</w:t>
      </w:r>
      <w:r w:rsidRPr="00153C7F">
        <w:rPr>
          <w:bCs/>
          <w:color w:val="000000"/>
          <w:kern w:val="2"/>
          <w:sz w:val="28"/>
          <w:szCs w:val="28"/>
        </w:rPr>
        <w:t xml:space="preserve">чреждений </w:t>
      </w:r>
      <w:r w:rsidR="00743FF2"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 поселения</w:t>
      </w:r>
      <w:r w:rsidR="000A5863" w:rsidRPr="00153C7F">
        <w:rPr>
          <w:bCs/>
          <w:color w:val="000000"/>
          <w:kern w:val="2"/>
          <w:sz w:val="28"/>
          <w:szCs w:val="28"/>
        </w:rPr>
        <w:t xml:space="preserve"> </w:t>
      </w:r>
    </w:p>
    <w:p w:rsidR="00C74188" w:rsidRDefault="00C74188" w:rsidP="000A586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53C7F">
        <w:rPr>
          <w:bCs/>
          <w:color w:val="000000"/>
          <w:kern w:val="2"/>
          <w:sz w:val="28"/>
          <w:szCs w:val="28"/>
        </w:rPr>
        <w:t>и финансово</w:t>
      </w:r>
      <w:r w:rsidR="00191F61">
        <w:rPr>
          <w:bCs/>
          <w:color w:val="000000"/>
          <w:kern w:val="2"/>
          <w:sz w:val="28"/>
          <w:szCs w:val="28"/>
        </w:rPr>
        <w:t>м</w:t>
      </w:r>
      <w:r w:rsidRPr="00153C7F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153C7F">
        <w:rPr>
          <w:bCs/>
          <w:color w:val="000000"/>
          <w:kern w:val="2"/>
          <w:sz w:val="28"/>
          <w:szCs w:val="28"/>
        </w:rPr>
        <w:t>обеспечени</w:t>
      </w:r>
      <w:r w:rsidR="00191F61">
        <w:rPr>
          <w:bCs/>
          <w:color w:val="000000"/>
          <w:kern w:val="2"/>
          <w:sz w:val="28"/>
          <w:szCs w:val="28"/>
        </w:rPr>
        <w:t>и</w:t>
      </w:r>
      <w:proofErr w:type="gramEnd"/>
      <w:r w:rsidR="00191F61">
        <w:rPr>
          <w:bCs/>
          <w:color w:val="000000"/>
          <w:kern w:val="2"/>
          <w:sz w:val="28"/>
          <w:szCs w:val="28"/>
        </w:rPr>
        <w:t xml:space="preserve"> </w:t>
      </w:r>
      <w:r w:rsidRPr="00153C7F">
        <w:rPr>
          <w:bCs/>
          <w:color w:val="000000"/>
          <w:kern w:val="2"/>
          <w:sz w:val="28"/>
          <w:szCs w:val="28"/>
        </w:rPr>
        <w:t>выполнения муниципального задания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B52D95">
        <w:rPr>
          <w:sz w:val="28"/>
          <w:szCs w:val="28"/>
        </w:rPr>
        <w:t xml:space="preserve">« </w:t>
      </w: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2. Формирование (изменение) 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муниципального задания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74188" w:rsidRPr="00B52D95" w:rsidRDefault="00C74188" w:rsidP="003A6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</w:t>
      </w:r>
      <w:r w:rsidR="00743FF2"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 поселения</w:t>
      </w:r>
      <w:r w:rsidR="000A5863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(далее –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ое учреждение),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предложений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</w:t>
      </w:r>
      <w:proofErr w:type="gramEnd"/>
      <w:r w:rsidRPr="00B52D95">
        <w:rPr>
          <w:sz w:val="28"/>
          <w:szCs w:val="28"/>
        </w:rPr>
        <w:t xml:space="preserve"> по оказанию услуг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выполнению работ, а также показателей выполнения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отчетном финансовом году.</w:t>
      </w:r>
    </w:p>
    <w:p w:rsidR="00C74188" w:rsidRPr="00B52D95" w:rsidRDefault="00C74188" w:rsidP="003A650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содержит показатели, характеризующие качество и (или) объем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если законодательством Российской Федерации предусмотрено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(выполнение) на платной основе в рамках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либо порядок установления указанных цен (тарифов) в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случаях</w:t>
      </w:r>
      <w:proofErr w:type="gramEnd"/>
      <w:r w:rsidRPr="00B52D95">
        <w:rPr>
          <w:sz w:val="28"/>
          <w:szCs w:val="28"/>
        </w:rPr>
        <w:t>, установленных законодательством Российской Федерации, порядок контроля за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исполнением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требования к отчетности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</w:t>
      </w:r>
      <w:r w:rsidRPr="00B52D9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hyperlink w:anchor="P346" w:history="1">
        <w:r w:rsidRPr="00B52D95">
          <w:rPr>
            <w:spacing w:val="-4"/>
            <w:sz w:val="28"/>
            <w:szCs w:val="28"/>
          </w:rPr>
          <w:t>задание</w:t>
        </w:r>
      </w:hyperlink>
      <w:r w:rsidRPr="00B52D95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Pr="00B52D95">
        <w:rPr>
          <w:sz w:val="28"/>
          <w:szCs w:val="28"/>
        </w:rPr>
        <w:t xml:space="preserve"> к настоящему Положению.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могут быть установлены допустимые (возможные) отклонения в процентах (абсолютных величинах)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установленных значений показателей качества и (или) объема, если иное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установлено </w:t>
      </w:r>
      <w:r>
        <w:rPr>
          <w:color w:val="000000"/>
          <w:kern w:val="2"/>
          <w:sz w:val="28"/>
          <w:szCs w:val="28"/>
        </w:rPr>
        <w:t xml:space="preserve">муниципальными правовыми актами </w:t>
      </w:r>
      <w:r w:rsidR="00743FF2"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 поселения</w:t>
      </w:r>
      <w:r w:rsidRPr="00B52D95">
        <w:rPr>
          <w:sz w:val="28"/>
          <w:szCs w:val="28"/>
        </w:rPr>
        <w:t xml:space="preserve">, в отношении отдельной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(работы) либо общее допустимое (возможное) отклонение – в отношении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или его части. Значения указанных показателей, устанавливаемые на текущий финансовый год, </w:t>
      </w:r>
      <w:r w:rsidRPr="00B52D95">
        <w:rPr>
          <w:sz w:val="28"/>
          <w:szCs w:val="28"/>
        </w:rPr>
        <w:lastRenderedPageBreak/>
        <w:t xml:space="preserve">могут быть изменены только при формировании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очередной финансовый год.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устанавливается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ым казенным учреждениям в случае принятия главным распорядителем средств  бюджета</w:t>
      </w:r>
      <w:r w:rsidR="000A5863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казенное учреждение, решения о формировании для него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>
        <w:rPr>
          <w:sz w:val="28"/>
          <w:szCs w:val="28"/>
        </w:rPr>
        <w:t>н</w:t>
      </w:r>
      <w:r w:rsidRPr="00B52D95">
        <w:rPr>
          <w:sz w:val="28"/>
          <w:szCs w:val="28"/>
        </w:rPr>
        <w:t>ого задания.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</w:t>
      </w:r>
      <w:r w:rsidRPr="00B52D95">
        <w:rPr>
          <w:spacing w:val="-4"/>
          <w:sz w:val="28"/>
          <w:szCs w:val="28"/>
        </w:rPr>
        <w:t xml:space="preserve">задания на оказание нескольких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B52D95">
        <w:rPr>
          <w:spacing w:val="-4"/>
          <w:sz w:val="28"/>
          <w:szCs w:val="28"/>
        </w:rPr>
        <w:t>ых услуг (выполнение нескольких</w:t>
      </w:r>
      <w:r w:rsidRPr="00B52D95">
        <w:rPr>
          <w:sz w:val="28"/>
          <w:szCs w:val="28"/>
        </w:rPr>
        <w:t xml:space="preserve"> работ),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ной услуги (выполнению одной работы).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ной услуги (услуг) и выполнение работы (работ)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формируется из двух частей, каждая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которых должна содержать отдельно требования к оказанию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в целом, включается в третью часть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Порядок определения и применения значений допустимых (возможных) отклонений устанавливается органом, осуществляющим функции и полномочия учредителя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B52D9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бюджетных или автономных учреждений.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</w:t>
      </w:r>
      <w:r w:rsidRPr="004B75F6">
        <w:rPr>
          <w:sz w:val="28"/>
          <w:szCs w:val="28"/>
        </w:rPr>
        <w:t>на бумажном носителе.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4.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в процессе формирования  бюджета </w:t>
      </w:r>
      <w:r w:rsidR="000A5863">
        <w:rPr>
          <w:sz w:val="28"/>
          <w:szCs w:val="28"/>
        </w:rPr>
        <w:t xml:space="preserve">сельского поселения </w:t>
      </w:r>
      <w:r w:rsidRPr="00B52D95">
        <w:rPr>
          <w:sz w:val="28"/>
          <w:szCs w:val="28"/>
        </w:rPr>
        <w:t>на очередной финансовый год и на плановый период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утверждается не позднее 10 рабочих дней со дня доведения</w:t>
      </w:r>
      <w:r w:rsidR="000A5863">
        <w:rPr>
          <w:sz w:val="28"/>
          <w:szCs w:val="28"/>
        </w:rPr>
        <w:t xml:space="preserve"> главному распорядителю средств </w:t>
      </w:r>
      <w:r w:rsidRPr="00B52D95">
        <w:rPr>
          <w:sz w:val="28"/>
          <w:szCs w:val="28"/>
        </w:rPr>
        <w:t>бюджета</w:t>
      </w:r>
      <w:r w:rsidR="000A5863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лимитов бюджетных обязательств в отношении: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бюджетных и автономных учреждений – органами, осуществляющими функции и полномочия учредителя;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казенных учреждений – главными распорядителями средств бюджета</w:t>
      </w:r>
      <w:r w:rsidR="000A5863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ные казенные учреждения.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Собрания депутатов </w:t>
      </w:r>
      <w:r w:rsidR="00743FF2">
        <w:rPr>
          <w:sz w:val="28"/>
          <w:szCs w:val="20"/>
        </w:rPr>
        <w:t>Вознесенского</w:t>
      </w:r>
      <w:r w:rsidR="000A5863">
        <w:rPr>
          <w:sz w:val="28"/>
          <w:szCs w:val="20"/>
        </w:rPr>
        <w:t xml:space="preserve"> сельского поселения</w:t>
      </w:r>
      <w:r w:rsidR="000A5863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сроку формирования бюджета</w:t>
      </w:r>
      <w:r w:rsidR="000A5863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.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случае внесения изменений в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формируется новое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(с учетом внесенных изменений)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</w:t>
      </w:r>
      <w:r>
        <w:rPr>
          <w:sz w:val="28"/>
          <w:szCs w:val="28"/>
        </w:rPr>
        <w:t>етствии с положениями настоящей статьи</w:t>
      </w:r>
      <w:r w:rsidRPr="00B52D95">
        <w:rPr>
          <w:sz w:val="28"/>
          <w:szCs w:val="28"/>
        </w:rPr>
        <w:t>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изменении подведомственности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 в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 задании подлежит изменению информация, включенная </w:t>
      </w:r>
      <w:r>
        <w:rPr>
          <w:sz w:val="28"/>
          <w:szCs w:val="28"/>
        </w:rPr>
        <w:br/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3-ю часть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в том числе в части уточнения положений о периодичности и сроках представления отчетов о выполнении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сроков представления предварительного отчета </w:t>
      </w:r>
      <w:r>
        <w:rPr>
          <w:sz w:val="28"/>
          <w:szCs w:val="28"/>
        </w:rPr>
        <w:t>о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а также порядка осуществления контроля за выполнением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  <w:proofErr w:type="gramEnd"/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pacing w:val="-4"/>
          <w:sz w:val="28"/>
          <w:szCs w:val="28"/>
        </w:rPr>
        <w:lastRenderedPageBreak/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B52D95">
        <w:rPr>
          <w:spacing w:val="-4"/>
          <w:sz w:val="28"/>
          <w:szCs w:val="28"/>
        </w:rPr>
        <w:t>ого учреждения (слияние, присоединение,</w:t>
      </w:r>
      <w:r w:rsidRPr="00B52D95">
        <w:rPr>
          <w:sz w:val="28"/>
          <w:szCs w:val="28"/>
        </w:rPr>
        <w:t xml:space="preserve"> выделение, разделение)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подлежит изменению в части уточнения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</w:p>
    <w:p w:rsidR="00C74188" w:rsidRPr="00C91691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слияния, присоединения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</w:t>
      </w:r>
      <w:r w:rsidRPr="00C91691">
        <w:rPr>
          <w:sz w:val="28"/>
          <w:szCs w:val="28"/>
        </w:rPr>
        <w:t xml:space="preserve">учреждений – правопреемников формируются с учетом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z w:val="28"/>
          <w:szCs w:val="28"/>
        </w:rPr>
        <w:t>ых</w:t>
      </w:r>
      <w:r w:rsidRPr="00B52D95">
        <w:rPr>
          <w:sz w:val="28"/>
          <w:szCs w:val="28"/>
        </w:rPr>
        <w:t xml:space="preserve"> заданий реорганизуемых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прекращающих свою деятельность, путем суммирования (построчного </w:t>
      </w:r>
      <w:r w:rsidRPr="00C91691">
        <w:rPr>
          <w:sz w:val="28"/>
          <w:szCs w:val="28"/>
        </w:rPr>
        <w:t xml:space="preserve">объединения)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z w:val="28"/>
          <w:szCs w:val="28"/>
        </w:rPr>
        <w:t>ых заданий реорганизованных учреждений.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выделения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учреждения, реорганизованного путем выделения из него других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подлежат уменьшению на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заданий вновь возникших юридических лиц.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разделения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вновь возникших юридических лиц формируются путем разделения соответствующих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реорганизованного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учреждения, прекращающего свою деятельность.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учреждений, прекращающих свою деятельность в результате реорганизации, принимают нулевые значения.</w:t>
      </w:r>
    </w:p>
    <w:p w:rsidR="00C74188" w:rsidRPr="00B52D95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1691">
        <w:rPr>
          <w:spacing w:val="-4"/>
          <w:sz w:val="28"/>
          <w:szCs w:val="28"/>
        </w:rPr>
        <w:t xml:space="preserve">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pacing w:val="-4"/>
          <w:sz w:val="28"/>
          <w:szCs w:val="28"/>
        </w:rPr>
        <w:t xml:space="preserve">ых заданий реорганизованных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pacing w:val="-4"/>
          <w:sz w:val="28"/>
          <w:szCs w:val="28"/>
        </w:rPr>
        <w:t>ых</w:t>
      </w:r>
      <w:r w:rsidRPr="00B52D95">
        <w:rPr>
          <w:sz w:val="28"/>
          <w:szCs w:val="28"/>
        </w:rPr>
        <w:t xml:space="preserve"> учреждений, за исключением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указанных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 до начала их реорганизации.</w:t>
      </w:r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случаях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учреждений, указанных в</w:t>
      </w:r>
      <w:r>
        <w:rPr>
          <w:sz w:val="28"/>
          <w:szCs w:val="28"/>
          <w:lang w:val="en-US"/>
        </w:rPr>
        <w:t> </w:t>
      </w:r>
      <w:r w:rsidRPr="00B52D95">
        <w:rPr>
          <w:sz w:val="28"/>
          <w:szCs w:val="28"/>
        </w:rPr>
        <w:t xml:space="preserve">настоящем пункте, а также в случае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унитарного предприятия </w:t>
      </w:r>
      <w:r w:rsidR="00743FF2">
        <w:rPr>
          <w:sz w:val="28"/>
          <w:szCs w:val="20"/>
        </w:rPr>
        <w:t>Вознесенского</w:t>
      </w:r>
      <w:r w:rsidR="00BB2C73">
        <w:rPr>
          <w:sz w:val="28"/>
          <w:szCs w:val="20"/>
        </w:rPr>
        <w:t xml:space="preserve"> сельского поселения</w:t>
      </w:r>
      <w:r w:rsidR="00BB2C73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учреждение, изменения типа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учреждения, создания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течение финансового года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утверждается не позднее 10 рабочих дней со дня государственной регистрации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 в едином государственном реестре юридических лиц.</w:t>
      </w:r>
      <w:proofErr w:type="gramEnd"/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услуг (работ), содержащихся в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 задании, утвержденном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ным учреждением соответствующего решения) или внесение изменений в указанные показатели осуществляется в соотв</w:t>
      </w:r>
      <w:r>
        <w:rPr>
          <w:sz w:val="28"/>
          <w:szCs w:val="28"/>
        </w:rPr>
        <w:t>етствии с положениями настоящей статьи</w:t>
      </w:r>
      <w:r w:rsidRPr="00B52D95">
        <w:rPr>
          <w:sz w:val="28"/>
          <w:szCs w:val="28"/>
        </w:rPr>
        <w:t xml:space="preserve"> по форме, установленной для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 согласно приложению № 1</w:t>
      </w:r>
      <w:r w:rsidRPr="00B52D95">
        <w:rPr>
          <w:sz w:val="28"/>
          <w:szCs w:val="28"/>
          <w:vertAlign w:val="superscript"/>
        </w:rPr>
        <w:t>1</w:t>
      </w:r>
      <w:r w:rsidRPr="00B52D95">
        <w:rPr>
          <w:sz w:val="28"/>
          <w:szCs w:val="28"/>
        </w:rPr>
        <w:t>.</w:t>
      </w:r>
      <w:proofErr w:type="gramEnd"/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0" w:name="P91"/>
      <w:bookmarkEnd w:id="0"/>
      <w:r w:rsidRPr="00B52D95"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услуг физическим и юридическим лицам, выполнение работ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ными учреждениями формируется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</w:t>
      </w:r>
      <w:r w:rsidRPr="00B52D95">
        <w:rPr>
          <w:sz w:val="28"/>
          <w:szCs w:val="28"/>
        </w:rPr>
        <w:lastRenderedPageBreak/>
        <w:t xml:space="preserve">также в соответствии </w:t>
      </w:r>
      <w:r w:rsidRPr="00C91691">
        <w:rPr>
          <w:spacing w:val="-4"/>
          <w:sz w:val="28"/>
          <w:szCs w:val="28"/>
        </w:rPr>
        <w:t>с региональным перечнем (классификатором) государственных (муниципальных)</w:t>
      </w:r>
      <w:r w:rsidRPr="00B52D95">
        <w:rPr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 и работ (далее</w:t>
      </w:r>
      <w:proofErr w:type="gramEnd"/>
      <w:r w:rsidRPr="00B52D95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B52D95">
        <w:rPr>
          <w:sz w:val="28"/>
          <w:szCs w:val="28"/>
        </w:rPr>
        <w:t>выполнение</w:t>
      </w:r>
      <w:proofErr w:type="gramEnd"/>
      <w:r w:rsidRPr="00B52D95">
        <w:rPr>
          <w:sz w:val="28"/>
          <w:szCs w:val="28"/>
        </w:rPr>
        <w:t xml:space="preserve"> которых предусмотрено нормативными правовыми актами </w:t>
      </w:r>
      <w:r w:rsidR="00743FF2">
        <w:rPr>
          <w:sz w:val="28"/>
          <w:szCs w:val="20"/>
        </w:rPr>
        <w:t>Вознесенского</w:t>
      </w:r>
      <w:r w:rsidR="00BB2C73">
        <w:rPr>
          <w:sz w:val="28"/>
          <w:szCs w:val="20"/>
        </w:rPr>
        <w:t xml:space="preserve"> сельского поселения</w:t>
      </w:r>
      <w:r w:rsidRPr="00B52D95">
        <w:rPr>
          <w:sz w:val="28"/>
          <w:szCs w:val="28"/>
        </w:rPr>
        <w:t>.</w:t>
      </w:r>
    </w:p>
    <w:p w:rsidR="00C74188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задание, распределение показателей объема муниципальных услуг (работ), содержащихся в </w:t>
      </w:r>
      <w:r>
        <w:rPr>
          <w:sz w:val="28"/>
          <w:szCs w:val="28"/>
        </w:rPr>
        <w:t>муниципальном задании, утвержденном муниципальн</w:t>
      </w:r>
      <w:r w:rsidRPr="00B52D95">
        <w:rPr>
          <w:sz w:val="28"/>
          <w:szCs w:val="28"/>
        </w:rPr>
        <w:t>ому учреждению, между созданными им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установленном порядке обособленными подразделениями и отчет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формируемый по форме согласно </w:t>
      </w:r>
      <w:hyperlink w:anchor="P932" w:history="1">
        <w:r w:rsidRPr="00B52D95">
          <w:rPr>
            <w:sz w:val="28"/>
            <w:szCs w:val="28"/>
          </w:rPr>
          <w:t>приложению № 2</w:t>
        </w:r>
      </w:hyperlink>
      <w:r w:rsidRPr="00B52D95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</w:t>
      </w:r>
      <w:proofErr w:type="gramEnd"/>
      <w:r w:rsidRPr="00B52D95">
        <w:rPr>
          <w:sz w:val="28"/>
          <w:szCs w:val="28"/>
        </w:rPr>
        <w:t>.</w:t>
      </w:r>
      <w:proofErr w:type="gramStart"/>
      <w:r w:rsidRPr="00B52D95">
        <w:rPr>
          <w:sz w:val="28"/>
          <w:szCs w:val="28"/>
        </w:rPr>
        <w:t>ru), а также на официальных сайтах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информационно-телекоммуникационной сети «Интернет»</w:t>
      </w:r>
      <w:r w:rsidR="00BB2C73">
        <w:rPr>
          <w:sz w:val="28"/>
          <w:szCs w:val="28"/>
        </w:rPr>
        <w:t xml:space="preserve"> главных распорядителей средств </w:t>
      </w:r>
      <w:r w:rsidRPr="00B52D95">
        <w:rPr>
          <w:sz w:val="28"/>
          <w:szCs w:val="28"/>
        </w:rPr>
        <w:t>бюджета</w:t>
      </w:r>
      <w:r w:rsidR="00BB2C73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и органов, осуществляющих функции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</w:t>
      </w:r>
      <w:r w:rsidRPr="00B52D95">
        <w:rPr>
          <w:sz w:val="28"/>
          <w:szCs w:val="28"/>
        </w:rPr>
        <w:br/>
        <w:t>и автономных учреждений.</w:t>
      </w:r>
      <w:proofErr w:type="gramEnd"/>
    </w:p>
    <w:p w:rsidR="00C74188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74188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</w:p>
    <w:p w:rsidR="00C74188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C74188" w:rsidRPr="00153C7F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рассчитывается на основании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услуг, нормативных затрат, связанных с выполнением работ,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учреждением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(или) приобретенного им за счет средств, выделенных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B52D95">
        <w:rPr>
          <w:sz w:val="28"/>
          <w:szCs w:val="28"/>
        </w:rPr>
        <w:t>, сданного в аренду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переданного в безвозмездное пользование) (далее – имущество учреждения), затрат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C74188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(R) рассчитывается по формуле</w:t>
      </w:r>
      <w:bookmarkStart w:id="1" w:name="P103"/>
      <w:bookmarkEnd w:id="1"/>
      <w:r w:rsidRPr="00B52D95">
        <w:rPr>
          <w:sz w:val="28"/>
          <w:szCs w:val="28"/>
        </w:rPr>
        <w:t>:</w:t>
      </w:r>
    </w:p>
    <w:p w:rsidR="00C74188" w:rsidRPr="00B52D95" w:rsidRDefault="008969E9" w:rsidP="00306643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1F10FF">
        <w:rPr>
          <w:sz w:val="28"/>
          <w:szCs w:val="28"/>
        </w:rPr>
        <w:fldChar w:fldCharType="begin"/>
      </w:r>
      <w:r w:rsidR="00C74188" w:rsidRPr="001F10FF">
        <w:rPr>
          <w:sz w:val="28"/>
          <w:szCs w:val="28"/>
        </w:rPr>
        <w:instrText xml:space="preserve"> QUOTE </w:instrText>
      </w:r>
      <w:r w:rsidR="00DE49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7.1pt;height:79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2D95&quot;/&gt;&lt;wsp:rsid wsp:val=&quot;000021E0&quot;/&gt;&lt;wsp:rsid wsp:val=&quot;00050C68&quot;/&gt;&lt;wsp:rsid wsp:val=&quot;0005372C&quot;/&gt;&lt;wsp:rsid wsp:val=&quot;00054D8B&quot;/&gt;&lt;wsp:rsid wsp:val=&quot;000559D5&quot;/&gt;&lt;wsp:rsid wsp:val=&quot;00060F3C&quot;/&gt;&lt;wsp:rsid wsp:val=&quot;000709B5&quot;/&gt;&lt;wsp:rsid wsp:val=&quot;00077AE1&quot;/&gt;&lt;wsp:rsid wsp:val=&quot;000808D6&quot;/&gt;&lt;wsp:rsid wsp:val=&quot;00092560&quot;/&gt;&lt;wsp:rsid wsp:val=&quot;000A726F&quot;/&gt;&lt;wsp:rsid wsp:val=&quot;000B4002&quot;/&gt;&lt;wsp:rsid wsp:val=&quot;000B66C7&quot;/&gt;&lt;wsp:rsid wsp:val=&quot;000C430D&quot;/&gt;&lt;wsp:rsid wsp:val=&quot;000E4F10&quot;/&gt;&lt;wsp:rsid wsp:val=&quot;000F2B40&quot;/&gt;&lt;wsp:rsid wsp:val=&quot;000F5B6A&quot;/&gt;&lt;wsp:rsid wsp:val=&quot;000F65B8&quot;/&gt;&lt;wsp:rsid wsp:val=&quot;001006EB&quot;/&gt;&lt;wsp:rsid wsp:val=&quot;00103A1B&quot;/&gt;&lt;wsp:rsid wsp:val=&quot;00104E0D&quot;/&gt;&lt;wsp:rsid wsp:val=&quot;0010504A&quot;/&gt;&lt;wsp:rsid wsp:val=&quot;00111B6A&quot;/&gt;&lt;wsp:rsid wsp:val=&quot;00116BFA&quot;/&gt;&lt;wsp:rsid wsp:val=&quot;00125DE3&quot;/&gt;&lt;wsp:rsid wsp:val=&quot;00143EC7&quot;/&gt;&lt;wsp:rsid wsp:val=&quot;00153B21&quot;/&gt;&lt;wsp:rsid wsp:val=&quot;00182014&quot;/&gt;&lt;wsp:rsid wsp:val=&quot;001B2D1C&quot;/&gt;&lt;wsp:rsid wsp:val=&quot;001C1D98&quot;/&gt;&lt;wsp:rsid wsp:val=&quot;001D2690&quot;/&gt;&lt;wsp:rsid wsp:val=&quot;001F4BE3&quot;/&gt;&lt;wsp:rsid wsp:val=&quot;001F6D02&quot;/&gt;&lt;wsp:rsid wsp:val=&quot;00205104&quot;/&gt;&lt;wsp:rsid wsp:val=&quot;00236266&quot;/&gt;&lt;wsp:rsid wsp:val=&quot;002504E8&quot;/&gt;&lt;wsp:rsid wsp:val=&quot;00254382&quot;/&gt;&lt;wsp:rsid wsp:val=&quot;00255A4C&quot;/&gt;&lt;wsp:rsid wsp:val=&quot;0027031E&quot;/&gt;&lt;wsp:rsid wsp:val=&quot;0028703B&quot;/&gt;&lt;wsp:rsid wsp:val=&quot;002A2062&quot;/&gt;&lt;wsp:rsid wsp:val=&quot;002A31A1&quot;/&gt;&lt;wsp:rsid wsp:val=&quot;002A3E77&quot;/&gt;&lt;wsp:rsid wsp:val=&quot;002B6527&quot;/&gt;&lt;wsp:rsid wsp:val=&quot;002C135C&quot;/&gt;&lt;wsp:rsid wsp:val=&quot;002C5E60&quot;/&gt;&lt;wsp:rsid wsp:val=&quot;002C6B2E&quot;/&gt;&lt;wsp:rsid wsp:val=&quot;002D0D7F&quot;/&gt;&lt;wsp:rsid wsp:val=&quot;002E65D5&quot;/&gt;&lt;wsp:rsid wsp:val=&quot;002F63E3&quot;/&gt;&lt;wsp:rsid wsp:val=&quot;002F74D7&quot;/&gt;&lt;wsp:rsid wsp:val=&quot;0030124B&quot;/&gt;&lt;wsp:rsid wsp:val=&quot;00313D3A&quot;/&gt;&lt;wsp:rsid wsp:val=&quot;003167D4&quot;/&gt;&lt;wsp:rsid wsp:val=&quot;00341FC1&quot;/&gt;&lt;wsp:rsid wsp:val=&quot;003477D9&quot;/&gt;&lt;wsp:rsid wsp:val=&quot;0037040B&quot;/&gt;&lt;wsp:rsid wsp:val=&quot;003921D8&quot;/&gt;&lt;wsp:rsid wsp:val=&quot;003B2193&quot;/&gt;&lt;wsp:rsid wsp:val=&quot;00407B71&quot;/&gt;&lt;wsp:rsid wsp:val=&quot;00425061&quot;/&gt;&lt;wsp:rsid wsp:val=&quot;00434998&quot;/&gt;&lt;wsp:rsid wsp:val=&quot;0043686A&quot;/&gt;&lt;wsp:rsid wsp:val=&quot;00441069&quot;/&gt;&lt;wsp:rsid wsp:val=&quot;00444636&quot;/&gt;&lt;wsp:rsid wsp:val=&quot;00453869&quot;/&gt;&lt;wsp:rsid wsp:val=&quot;00470BA8&quot;/&gt;&lt;wsp:rsid wsp:val=&quot;004711EC&quot;/&gt;&lt;wsp:rsid wsp:val=&quot;00480BC7&quot;/&gt;&lt;wsp:rsid wsp:val=&quot;004871AA&quot;/&gt;&lt;wsp:rsid wsp:val=&quot;00495545&quot;/&gt;&lt;wsp:rsid wsp:val=&quot;004B6A5C&quot;/&gt;&lt;wsp:rsid wsp:val=&quot;004E78FD&quot;/&gt;&lt;wsp:rsid wsp:val=&quot;004F7011&quot;/&gt;&lt;wsp:rsid wsp:val=&quot;00515D9C&quot;/&gt;&lt;wsp:rsid wsp:val=&quot;00531FBD&quot;/&gt;&lt;wsp:rsid wsp:val=&quot;0053366A&quot;/&gt;&lt;wsp:rsid wsp:val=&quot;00540E73&quot;/&gt;&lt;wsp:rsid wsp:val=&quot;00565727&quot;/&gt;&lt;wsp:rsid wsp:val=&quot;00587BF6&quot;/&gt;&lt;wsp:rsid wsp:val=&quot;005A397E&quot;/&gt;&lt;wsp:rsid wsp:val=&quot;005A5096&quot;/&gt;&lt;wsp:rsid wsp:val=&quot;005B42DF&quot;/&gt;&lt;wsp:rsid wsp:val=&quot;005C5FF3&quot;/&gt;&lt;wsp:rsid wsp:val=&quot;00611679&quot;/&gt;&lt;wsp:rsid wsp:val=&quot;00613D7D&quot;/&gt;&lt;wsp:rsid wsp:val=&quot;006564DB&quot;/&gt;&lt;wsp:rsid wsp:val=&quot;00657445&quot;/&gt;&lt;wsp:rsid wsp:val=&quot;00660EE3&quot;/&gt;&lt;wsp:rsid wsp:val=&quot;00676B57&quot;/&gt;&lt;wsp:rsid wsp:val=&quot;00683C8D&quot;/&gt;&lt;wsp:rsid wsp:val=&quot;006B7A21&quot;/&gt;&lt;wsp:rsid wsp:val=&quot;006E4F29&quot;/&gt;&lt;wsp:rsid wsp:val=&quot;007120F8&quot;/&gt;&lt;wsp:rsid wsp:val=&quot;007219F0&quot;/&gt;&lt;wsp:rsid wsp:val=&quot;007730B1&quot;/&gt;&lt;wsp:rsid wsp:val=&quot;00782222&quot;/&gt;&lt;wsp:rsid wsp:val=&quot;00792C99&quot;/&gt;&lt;wsp:rsid wsp:val=&quot;007936ED&quot;/&gt;&lt;wsp:rsid wsp:val=&quot;007B6388&quot;/&gt;&lt;wsp:rsid wsp:val=&quot;007C0A5F&quot;/&gt;&lt;wsp:rsid wsp:val=&quot;007F302F&quot;/&gt;&lt;wsp:rsid wsp:val=&quot;00803F3C&quot;/&gt;&lt;wsp:rsid wsp:val=&quot;00804CFE&quot;/&gt;&lt;wsp:rsid wsp:val=&quot;00811C94&quot;/&gt;&lt;wsp:rsid wsp:val=&quot;00811CF1&quot;/&gt;&lt;wsp:rsid wsp:val=&quot;0082018A&quot;/&gt;&lt;wsp:rsid wsp:val=&quot;008438D7&quot;/&gt;&lt;wsp:rsid wsp:val=&quot;00860E5A&quot;/&gt;&lt;wsp:rsid wsp:val=&quot;00867AB6&quot;/&gt;&lt;wsp:rsid wsp:val=&quot;00877EEA&quot;/&gt;&lt;wsp:rsid wsp:val=&quot;008A26EE&quot;/&gt;&lt;wsp:rsid wsp:val=&quot;008A2D70&quot;/&gt;&lt;wsp:rsid wsp:val=&quot;008B6AD3&quot;/&gt;&lt;wsp:rsid wsp:val=&quot;008F053D&quot;/&gt;&lt;wsp:rsid wsp:val=&quot;00910044&quot;/&gt;&lt;wsp:rsid wsp:val=&quot;009122B1&quot;/&gt;&lt;wsp:rsid wsp:val=&quot;009127DC&quot;/&gt;&lt;wsp:rsid wsp:val=&quot;00913129&quot;/&gt;&lt;wsp:rsid wsp:val=&quot;00917C70&quot;/&gt;&lt;wsp:rsid wsp:val=&quot;009228DF&quot;/&gt;&lt;wsp:rsid wsp:val=&quot;00924E84&quot;/&gt;&lt;wsp:rsid wsp:val=&quot;00931944&quot;/&gt;&lt;wsp:rsid wsp:val=&quot;00947FCC&quot;/&gt;&lt;wsp:rsid wsp:val=&quot;00985854&quot;/&gt;&lt;wsp:rsid wsp:val=&quot;00985A10&quot;/&gt;&lt;wsp:rsid wsp:val=&quot;009F64F5&quot;/&gt;&lt;wsp:rsid wsp:val=&quot;00A05B6C&quot;/&gt;&lt;wsp:rsid wsp:val=&quot;00A061D7&quot;/&gt;&lt;wsp:rsid wsp:val=&quot;00A1529E&quot;/&gt;&lt;wsp:rsid wsp:val=&quot;00A30E81&quot;/&gt;&lt;wsp:rsid wsp:val=&quot;00A34804&quot;/&gt;&lt;wsp:rsid wsp:val=&quot;00A53C10&quot;/&gt;&lt;wsp:rsid wsp:val=&quot;00A67B50&quot;/&gt;&lt;wsp:rsid wsp:val=&quot;00A941CF&quot;/&gt;&lt;wsp:rsid wsp:val=&quot;00A948CE&quot;/&gt;&lt;wsp:rsid wsp:val=&quot;00AB1ACA&quot;/&gt;&lt;wsp:rsid wsp:val=&quot;00AE145F&quot;/&gt;&lt;wsp:rsid wsp:val=&quot;00AE2601&quot;/&gt;&lt;wsp:rsid wsp:val=&quot;00B02C23&quot;/&gt;&lt;wsp:rsid wsp:val=&quot;00B22F6A&quot;/&gt;&lt;wsp:rsid wsp:val=&quot;00B31114&quot;/&gt;&lt;wsp:rsid wsp:val=&quot;00B35935&quot;/&gt;&lt;wsp:rsid wsp:val=&quot;00B37E63&quot;/&gt;&lt;wsp:rsid wsp:val=&quot;00B444A2&quot;/&gt;&lt;wsp:rsid wsp:val=&quot;00B52D95&quot;/&gt;&lt;wsp:rsid wsp:val=&quot;00B62CFB&quot;/&gt;&lt;wsp:rsid wsp:val=&quot;00B72D61&quot;/&gt;&lt;wsp:rsid wsp:val=&quot;00B80D5B&quot;/&gt;&lt;wsp:rsid wsp:val=&quot;00B81A41&quot;/&gt;&lt;wsp:rsid wsp:val=&quot;00B8231A&quot;/&gt;&lt;wsp:rsid wsp:val=&quot;00BB55C0&quot;/&gt;&lt;wsp:rsid wsp:val=&quot;00BC0920&quot;/&gt;&lt;wsp:rsid wsp:val=&quot;00BE3B1E&quot;/&gt;&lt;wsp:rsid wsp:val=&quot;00BF39F0&quot;/&gt;&lt;wsp:rsid wsp:val=&quot;00C10C18&quot;/&gt;&lt;wsp:rsid wsp:val=&quot;00C11FDF&quot;/&gt;&lt;wsp:rsid wsp:val=&quot;00C228DB&quot;/&gt;&lt;wsp:rsid wsp:val=&quot;00C572C4&quot;/&gt;&lt;wsp:rsid wsp:val=&quot;00C731BB&quot;/&gt;&lt;wsp:rsid wsp:val=&quot;00C91691&quot;/&gt;&lt;wsp:rsid wsp:val=&quot;00C95DA9&quot;/&gt;&lt;wsp:rsid wsp:val=&quot;00CA151C&quot;/&gt;&lt;wsp:rsid wsp:val=&quot;00CB1900&quot;/&gt;&lt;wsp:rsid wsp:val=&quot;00CB43C1&quot;/&gt;&lt;wsp:rsid wsp:val=&quot;00CC7513&quot;/&gt;&lt;wsp:rsid wsp:val=&quot;00CD077D&quot;/&gt;&lt;wsp:rsid wsp:val=&quot;00CE5183&quot;/&gt;&lt;wsp:rsid wsp:val=&quot;00CF077F&quot;/&gt;&lt;wsp:rsid wsp:val=&quot;00D00358&quot;/&gt;&lt;wsp:rsid wsp:val=&quot;00D13E83&quot;/&gt;&lt;wsp:rsid wsp:val=&quot;00D460DE&quot;/&gt;&lt;wsp:rsid wsp:val=&quot;00D63C25&quot;/&gt;&lt;wsp:rsid wsp:val=&quot;00D67295&quot;/&gt;&lt;wsp:rsid wsp:val=&quot;00D7017F&quot;/&gt;&lt;wsp:rsid wsp:val=&quot;00D73323&quot;/&gt;&lt;wsp:rsid wsp:val=&quot;00DA1E06&quot;/&gt;&lt;wsp:rsid wsp:val=&quot;00DA7C1C&quot;/&gt;&lt;wsp:rsid wsp:val=&quot;00DB4D6B&quot;/&gt;&lt;wsp:rsid wsp:val=&quot;00DC2302&quot;/&gt;&lt;wsp:rsid wsp:val=&quot;00DC6AA9&quot;/&gt;&lt;wsp:rsid wsp:val=&quot;00DC7E66&quot;/&gt;&lt;wsp:rsid wsp:val=&quot;00DE50C1&quot;/&gt;&lt;wsp:rsid wsp:val=&quot;00E04378&quot;/&gt;&lt;wsp:rsid wsp:val=&quot;00E138E0&quot;/&gt;&lt;wsp:rsid wsp:val=&quot;00E3132E&quot;/&gt;&lt;wsp:rsid wsp:val=&quot;00E36EA0&quot;/&gt;&lt;wsp:rsid wsp:val=&quot;00E517B2&quot;/&gt;&lt;wsp:rsid wsp:val=&quot;00E61F30&quot;/&gt;&lt;wsp:rsid wsp:val=&quot;00E657E1&quot;/&gt;&lt;wsp:rsid wsp:val=&quot;00E67DF0&quot;/&gt;&lt;wsp:rsid wsp:val=&quot;00E7274C&quot;/&gt;&lt;wsp:rsid wsp:val=&quot;00E74E00&quot;/&gt;&lt;wsp:rsid wsp:val=&quot;00E75C57&quot;/&gt;&lt;wsp:rsid wsp:val=&quot;00E76A4E&quot;/&gt;&lt;wsp:rsid wsp:val=&quot;00E77568&quot;/&gt;&lt;wsp:rsid wsp:val=&quot;00E86F85&quot;/&gt;&lt;wsp:rsid wsp:val=&quot;00E9626F&quot;/&gt;&lt;wsp:rsid wsp:val=&quot;00EA3096&quot;/&gt;&lt;wsp:rsid wsp:val=&quot;00EC40AD&quot;/&gt;&lt;wsp:rsid wsp:val=&quot;00ED696C&quot;/&gt;&lt;wsp:rsid wsp:val=&quot;00ED72D3&quot;/&gt;&lt;wsp:rsid wsp:val=&quot;00EF29AB&quot;/&gt;&lt;wsp:rsid wsp:val=&quot;00EF56AF&quot;/&gt;&lt;wsp:rsid wsp:val=&quot;00F01BC2&quot;/&gt;&lt;wsp:rsid wsp:val=&quot;00F02C40&quot;/&gt;&lt;wsp:rsid wsp:val=&quot;00F24917&quot;/&gt;&lt;wsp:rsid wsp:val=&quot;00F30D40&quot;/&gt;&lt;wsp:rsid wsp:val=&quot;00F410DF&quot;/&gt;&lt;wsp:rsid wsp:val=&quot;00F8225E&quot;/&gt;&lt;wsp:rsid wsp:val=&quot;00F86418&quot;/&gt;&lt;wsp:rsid wsp:val=&quot;00F9297B&quot;/&gt;&lt;wsp:rsid wsp:val=&quot;00F95681&quot;/&gt;&lt;wsp:rsid wsp:val=&quot;00FA6611&quot;/&gt;&lt;wsp:rsid wsp:val=&quot;00FD350A&quot;/&gt;&lt;wsp:rsid wsp:val=&quot;00FF45ED&quot;/&gt;&lt;/wsp:rsids&gt;&lt;/w:docPr&gt;&lt;w:body&gt;&lt;w:p wsp:rsidR=&quot;00000000&quot; wsp:rsidRDefault=&quot;000709B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R= 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m:e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m:e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/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ќ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C74188" w:rsidRPr="001F10FF">
        <w:rPr>
          <w:sz w:val="28"/>
          <w:szCs w:val="28"/>
        </w:rPr>
        <w:instrText xml:space="preserve"> </w:instrText>
      </w:r>
      <w:r w:rsidRPr="001F10FF">
        <w:rPr>
          <w:sz w:val="28"/>
          <w:szCs w:val="28"/>
        </w:rPr>
        <w:fldChar w:fldCharType="separate"/>
      </w:r>
      <w:r w:rsidR="00DE4944">
        <w:pict>
          <v:shape id="_x0000_i1026" type="#_x0000_t75" style="width:450.15pt;height:51.3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2D95&quot;/&gt;&lt;wsp:rsid wsp:val=&quot;000021E0&quot;/&gt;&lt;wsp:rsid wsp:val=&quot;00050C68&quot;/&gt;&lt;wsp:rsid wsp:val=&quot;0005372C&quot;/&gt;&lt;wsp:rsid wsp:val=&quot;00054D8B&quot;/&gt;&lt;wsp:rsid wsp:val=&quot;000559D5&quot;/&gt;&lt;wsp:rsid wsp:val=&quot;00060F3C&quot;/&gt;&lt;wsp:rsid wsp:val=&quot;000709B5&quot;/&gt;&lt;wsp:rsid wsp:val=&quot;00077AE1&quot;/&gt;&lt;wsp:rsid wsp:val=&quot;000808D6&quot;/&gt;&lt;wsp:rsid wsp:val=&quot;00092560&quot;/&gt;&lt;wsp:rsid wsp:val=&quot;000A726F&quot;/&gt;&lt;wsp:rsid wsp:val=&quot;000B4002&quot;/&gt;&lt;wsp:rsid wsp:val=&quot;000B66C7&quot;/&gt;&lt;wsp:rsid wsp:val=&quot;000C430D&quot;/&gt;&lt;wsp:rsid wsp:val=&quot;000E4F10&quot;/&gt;&lt;wsp:rsid wsp:val=&quot;000F2B40&quot;/&gt;&lt;wsp:rsid wsp:val=&quot;000F5B6A&quot;/&gt;&lt;wsp:rsid wsp:val=&quot;000F65B8&quot;/&gt;&lt;wsp:rsid wsp:val=&quot;001006EB&quot;/&gt;&lt;wsp:rsid wsp:val=&quot;00103A1B&quot;/&gt;&lt;wsp:rsid wsp:val=&quot;00104E0D&quot;/&gt;&lt;wsp:rsid wsp:val=&quot;0010504A&quot;/&gt;&lt;wsp:rsid wsp:val=&quot;00111B6A&quot;/&gt;&lt;wsp:rsid wsp:val=&quot;00116BFA&quot;/&gt;&lt;wsp:rsid wsp:val=&quot;00125DE3&quot;/&gt;&lt;wsp:rsid wsp:val=&quot;00143EC7&quot;/&gt;&lt;wsp:rsid wsp:val=&quot;00153B21&quot;/&gt;&lt;wsp:rsid wsp:val=&quot;00182014&quot;/&gt;&lt;wsp:rsid wsp:val=&quot;001B2D1C&quot;/&gt;&lt;wsp:rsid wsp:val=&quot;001C1D98&quot;/&gt;&lt;wsp:rsid wsp:val=&quot;001D2690&quot;/&gt;&lt;wsp:rsid wsp:val=&quot;001F4BE3&quot;/&gt;&lt;wsp:rsid wsp:val=&quot;001F6D02&quot;/&gt;&lt;wsp:rsid wsp:val=&quot;00205104&quot;/&gt;&lt;wsp:rsid wsp:val=&quot;00236266&quot;/&gt;&lt;wsp:rsid wsp:val=&quot;002504E8&quot;/&gt;&lt;wsp:rsid wsp:val=&quot;00254382&quot;/&gt;&lt;wsp:rsid wsp:val=&quot;00255A4C&quot;/&gt;&lt;wsp:rsid wsp:val=&quot;0027031E&quot;/&gt;&lt;wsp:rsid wsp:val=&quot;0028703B&quot;/&gt;&lt;wsp:rsid wsp:val=&quot;002A2062&quot;/&gt;&lt;wsp:rsid wsp:val=&quot;002A31A1&quot;/&gt;&lt;wsp:rsid wsp:val=&quot;002A3E77&quot;/&gt;&lt;wsp:rsid wsp:val=&quot;002B6527&quot;/&gt;&lt;wsp:rsid wsp:val=&quot;002C135C&quot;/&gt;&lt;wsp:rsid wsp:val=&quot;002C5E60&quot;/&gt;&lt;wsp:rsid wsp:val=&quot;002C6B2E&quot;/&gt;&lt;wsp:rsid wsp:val=&quot;002D0D7F&quot;/&gt;&lt;wsp:rsid wsp:val=&quot;002E65D5&quot;/&gt;&lt;wsp:rsid wsp:val=&quot;002F63E3&quot;/&gt;&lt;wsp:rsid wsp:val=&quot;002F74D7&quot;/&gt;&lt;wsp:rsid wsp:val=&quot;0030124B&quot;/&gt;&lt;wsp:rsid wsp:val=&quot;00313D3A&quot;/&gt;&lt;wsp:rsid wsp:val=&quot;003167D4&quot;/&gt;&lt;wsp:rsid wsp:val=&quot;00341FC1&quot;/&gt;&lt;wsp:rsid wsp:val=&quot;003477D9&quot;/&gt;&lt;wsp:rsid wsp:val=&quot;0037040B&quot;/&gt;&lt;wsp:rsid wsp:val=&quot;003921D8&quot;/&gt;&lt;wsp:rsid wsp:val=&quot;003B2193&quot;/&gt;&lt;wsp:rsid wsp:val=&quot;00407B71&quot;/&gt;&lt;wsp:rsid wsp:val=&quot;00425061&quot;/&gt;&lt;wsp:rsid wsp:val=&quot;00434998&quot;/&gt;&lt;wsp:rsid wsp:val=&quot;0043686A&quot;/&gt;&lt;wsp:rsid wsp:val=&quot;00441069&quot;/&gt;&lt;wsp:rsid wsp:val=&quot;00444636&quot;/&gt;&lt;wsp:rsid wsp:val=&quot;00453869&quot;/&gt;&lt;wsp:rsid wsp:val=&quot;00470BA8&quot;/&gt;&lt;wsp:rsid wsp:val=&quot;004711EC&quot;/&gt;&lt;wsp:rsid wsp:val=&quot;00480BC7&quot;/&gt;&lt;wsp:rsid wsp:val=&quot;004871AA&quot;/&gt;&lt;wsp:rsid wsp:val=&quot;00495545&quot;/&gt;&lt;wsp:rsid wsp:val=&quot;004B6A5C&quot;/&gt;&lt;wsp:rsid wsp:val=&quot;004E78FD&quot;/&gt;&lt;wsp:rsid wsp:val=&quot;004F7011&quot;/&gt;&lt;wsp:rsid wsp:val=&quot;00515D9C&quot;/&gt;&lt;wsp:rsid wsp:val=&quot;00531FBD&quot;/&gt;&lt;wsp:rsid wsp:val=&quot;0053366A&quot;/&gt;&lt;wsp:rsid wsp:val=&quot;00540E73&quot;/&gt;&lt;wsp:rsid wsp:val=&quot;00565727&quot;/&gt;&lt;wsp:rsid wsp:val=&quot;00587BF6&quot;/&gt;&lt;wsp:rsid wsp:val=&quot;005A397E&quot;/&gt;&lt;wsp:rsid wsp:val=&quot;005A5096&quot;/&gt;&lt;wsp:rsid wsp:val=&quot;005B42DF&quot;/&gt;&lt;wsp:rsid wsp:val=&quot;005C5FF3&quot;/&gt;&lt;wsp:rsid wsp:val=&quot;00611679&quot;/&gt;&lt;wsp:rsid wsp:val=&quot;00613D7D&quot;/&gt;&lt;wsp:rsid wsp:val=&quot;006564DB&quot;/&gt;&lt;wsp:rsid wsp:val=&quot;00657445&quot;/&gt;&lt;wsp:rsid wsp:val=&quot;00660EE3&quot;/&gt;&lt;wsp:rsid wsp:val=&quot;00676B57&quot;/&gt;&lt;wsp:rsid wsp:val=&quot;00683C8D&quot;/&gt;&lt;wsp:rsid wsp:val=&quot;006B7A21&quot;/&gt;&lt;wsp:rsid wsp:val=&quot;006E4F29&quot;/&gt;&lt;wsp:rsid wsp:val=&quot;007120F8&quot;/&gt;&lt;wsp:rsid wsp:val=&quot;007219F0&quot;/&gt;&lt;wsp:rsid wsp:val=&quot;007730B1&quot;/&gt;&lt;wsp:rsid wsp:val=&quot;00782222&quot;/&gt;&lt;wsp:rsid wsp:val=&quot;00792C99&quot;/&gt;&lt;wsp:rsid wsp:val=&quot;007936ED&quot;/&gt;&lt;wsp:rsid wsp:val=&quot;007B6388&quot;/&gt;&lt;wsp:rsid wsp:val=&quot;007C0A5F&quot;/&gt;&lt;wsp:rsid wsp:val=&quot;007F302F&quot;/&gt;&lt;wsp:rsid wsp:val=&quot;00803F3C&quot;/&gt;&lt;wsp:rsid wsp:val=&quot;00804CFE&quot;/&gt;&lt;wsp:rsid wsp:val=&quot;00811C94&quot;/&gt;&lt;wsp:rsid wsp:val=&quot;00811CF1&quot;/&gt;&lt;wsp:rsid wsp:val=&quot;0082018A&quot;/&gt;&lt;wsp:rsid wsp:val=&quot;008438D7&quot;/&gt;&lt;wsp:rsid wsp:val=&quot;00860E5A&quot;/&gt;&lt;wsp:rsid wsp:val=&quot;00867AB6&quot;/&gt;&lt;wsp:rsid wsp:val=&quot;00877EEA&quot;/&gt;&lt;wsp:rsid wsp:val=&quot;008A26EE&quot;/&gt;&lt;wsp:rsid wsp:val=&quot;008A2D70&quot;/&gt;&lt;wsp:rsid wsp:val=&quot;008B6AD3&quot;/&gt;&lt;wsp:rsid wsp:val=&quot;008F053D&quot;/&gt;&lt;wsp:rsid wsp:val=&quot;00910044&quot;/&gt;&lt;wsp:rsid wsp:val=&quot;009122B1&quot;/&gt;&lt;wsp:rsid wsp:val=&quot;009127DC&quot;/&gt;&lt;wsp:rsid wsp:val=&quot;00913129&quot;/&gt;&lt;wsp:rsid wsp:val=&quot;00917C70&quot;/&gt;&lt;wsp:rsid wsp:val=&quot;009228DF&quot;/&gt;&lt;wsp:rsid wsp:val=&quot;00924E84&quot;/&gt;&lt;wsp:rsid wsp:val=&quot;00931944&quot;/&gt;&lt;wsp:rsid wsp:val=&quot;00947FCC&quot;/&gt;&lt;wsp:rsid wsp:val=&quot;00985854&quot;/&gt;&lt;wsp:rsid wsp:val=&quot;00985A10&quot;/&gt;&lt;wsp:rsid wsp:val=&quot;009F64F5&quot;/&gt;&lt;wsp:rsid wsp:val=&quot;00A05B6C&quot;/&gt;&lt;wsp:rsid wsp:val=&quot;00A061D7&quot;/&gt;&lt;wsp:rsid wsp:val=&quot;00A1529E&quot;/&gt;&lt;wsp:rsid wsp:val=&quot;00A30E81&quot;/&gt;&lt;wsp:rsid wsp:val=&quot;00A34804&quot;/&gt;&lt;wsp:rsid wsp:val=&quot;00A53C10&quot;/&gt;&lt;wsp:rsid wsp:val=&quot;00A67B50&quot;/&gt;&lt;wsp:rsid wsp:val=&quot;00A941CF&quot;/&gt;&lt;wsp:rsid wsp:val=&quot;00A948CE&quot;/&gt;&lt;wsp:rsid wsp:val=&quot;00AB1ACA&quot;/&gt;&lt;wsp:rsid wsp:val=&quot;00AE145F&quot;/&gt;&lt;wsp:rsid wsp:val=&quot;00AE2601&quot;/&gt;&lt;wsp:rsid wsp:val=&quot;00B02C23&quot;/&gt;&lt;wsp:rsid wsp:val=&quot;00B22F6A&quot;/&gt;&lt;wsp:rsid wsp:val=&quot;00B31114&quot;/&gt;&lt;wsp:rsid wsp:val=&quot;00B35935&quot;/&gt;&lt;wsp:rsid wsp:val=&quot;00B37E63&quot;/&gt;&lt;wsp:rsid wsp:val=&quot;00B444A2&quot;/&gt;&lt;wsp:rsid wsp:val=&quot;00B52D95&quot;/&gt;&lt;wsp:rsid wsp:val=&quot;00B62CFB&quot;/&gt;&lt;wsp:rsid wsp:val=&quot;00B72D61&quot;/&gt;&lt;wsp:rsid wsp:val=&quot;00B80D5B&quot;/&gt;&lt;wsp:rsid wsp:val=&quot;00B81A41&quot;/&gt;&lt;wsp:rsid wsp:val=&quot;00B8231A&quot;/&gt;&lt;wsp:rsid wsp:val=&quot;00BB55C0&quot;/&gt;&lt;wsp:rsid wsp:val=&quot;00BC0920&quot;/&gt;&lt;wsp:rsid wsp:val=&quot;00BE3B1E&quot;/&gt;&lt;wsp:rsid wsp:val=&quot;00BF39F0&quot;/&gt;&lt;wsp:rsid wsp:val=&quot;00C10C18&quot;/&gt;&lt;wsp:rsid wsp:val=&quot;00C11FDF&quot;/&gt;&lt;wsp:rsid wsp:val=&quot;00C228DB&quot;/&gt;&lt;wsp:rsid wsp:val=&quot;00C572C4&quot;/&gt;&lt;wsp:rsid wsp:val=&quot;00C731BB&quot;/&gt;&lt;wsp:rsid wsp:val=&quot;00C91691&quot;/&gt;&lt;wsp:rsid wsp:val=&quot;00C95DA9&quot;/&gt;&lt;wsp:rsid wsp:val=&quot;00CA151C&quot;/&gt;&lt;wsp:rsid wsp:val=&quot;00CB1900&quot;/&gt;&lt;wsp:rsid wsp:val=&quot;00CB43C1&quot;/&gt;&lt;wsp:rsid wsp:val=&quot;00CC7513&quot;/&gt;&lt;wsp:rsid wsp:val=&quot;00CD077D&quot;/&gt;&lt;wsp:rsid wsp:val=&quot;00CE5183&quot;/&gt;&lt;wsp:rsid wsp:val=&quot;00CF077F&quot;/&gt;&lt;wsp:rsid wsp:val=&quot;00D00358&quot;/&gt;&lt;wsp:rsid wsp:val=&quot;00D13E83&quot;/&gt;&lt;wsp:rsid wsp:val=&quot;00D460DE&quot;/&gt;&lt;wsp:rsid wsp:val=&quot;00D63C25&quot;/&gt;&lt;wsp:rsid wsp:val=&quot;00D67295&quot;/&gt;&lt;wsp:rsid wsp:val=&quot;00D7017F&quot;/&gt;&lt;wsp:rsid wsp:val=&quot;00D73323&quot;/&gt;&lt;wsp:rsid wsp:val=&quot;00DA1E06&quot;/&gt;&lt;wsp:rsid wsp:val=&quot;00DA7C1C&quot;/&gt;&lt;wsp:rsid wsp:val=&quot;00DB4D6B&quot;/&gt;&lt;wsp:rsid wsp:val=&quot;00DC2302&quot;/&gt;&lt;wsp:rsid wsp:val=&quot;00DC6AA9&quot;/&gt;&lt;wsp:rsid wsp:val=&quot;00DC7E66&quot;/&gt;&lt;wsp:rsid wsp:val=&quot;00DE50C1&quot;/&gt;&lt;wsp:rsid wsp:val=&quot;00E04378&quot;/&gt;&lt;wsp:rsid wsp:val=&quot;00E138E0&quot;/&gt;&lt;wsp:rsid wsp:val=&quot;00E3132E&quot;/&gt;&lt;wsp:rsid wsp:val=&quot;00E36EA0&quot;/&gt;&lt;wsp:rsid wsp:val=&quot;00E517B2&quot;/&gt;&lt;wsp:rsid wsp:val=&quot;00E61F30&quot;/&gt;&lt;wsp:rsid wsp:val=&quot;00E657E1&quot;/&gt;&lt;wsp:rsid wsp:val=&quot;00E67DF0&quot;/&gt;&lt;wsp:rsid wsp:val=&quot;00E7274C&quot;/&gt;&lt;wsp:rsid wsp:val=&quot;00E74E00&quot;/&gt;&lt;wsp:rsid wsp:val=&quot;00E75C57&quot;/&gt;&lt;wsp:rsid wsp:val=&quot;00E76A4E&quot;/&gt;&lt;wsp:rsid wsp:val=&quot;00E77568&quot;/&gt;&lt;wsp:rsid wsp:val=&quot;00E86F85&quot;/&gt;&lt;wsp:rsid wsp:val=&quot;00E9626F&quot;/&gt;&lt;wsp:rsid wsp:val=&quot;00EA3096&quot;/&gt;&lt;wsp:rsid wsp:val=&quot;00EC40AD&quot;/&gt;&lt;wsp:rsid wsp:val=&quot;00ED696C&quot;/&gt;&lt;wsp:rsid wsp:val=&quot;00ED72D3&quot;/&gt;&lt;wsp:rsid wsp:val=&quot;00EF29AB&quot;/&gt;&lt;wsp:rsid wsp:val=&quot;00EF56AF&quot;/&gt;&lt;wsp:rsid wsp:val=&quot;00F01BC2&quot;/&gt;&lt;wsp:rsid wsp:val=&quot;00F02C40&quot;/&gt;&lt;wsp:rsid wsp:val=&quot;00F24917&quot;/&gt;&lt;wsp:rsid wsp:val=&quot;00F30D40&quot;/&gt;&lt;wsp:rsid wsp:val=&quot;00F410DF&quot;/&gt;&lt;wsp:rsid wsp:val=&quot;00F8225E&quot;/&gt;&lt;wsp:rsid wsp:val=&quot;00F86418&quot;/&gt;&lt;wsp:rsid wsp:val=&quot;00F9297B&quot;/&gt;&lt;wsp:rsid wsp:val=&quot;00F95681&quot;/&gt;&lt;wsp:rsid wsp:val=&quot;00FA6611&quot;/&gt;&lt;wsp:rsid wsp:val=&quot;00FD350A&quot;/&gt;&lt;wsp:rsid wsp:val=&quot;00FF45ED&quot;/&gt;&lt;/wsp:rsids&gt;&lt;/w:docPr&gt;&lt;w:body&gt;&lt;w:p wsp:rsidR=&quot;00000000&quot; wsp:rsidRDefault=&quot;000709B5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R= 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m:e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&lt;/m:t&gt;&lt;/m:r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m:e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w&lt;/m:t&gt;&lt;/m:r&gt;&lt;/m:sub&gt;&lt;m:sup/&gt;&lt;/m:sSub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/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ЈРќ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F10FF">
        <w:rPr>
          <w:sz w:val="28"/>
          <w:szCs w:val="28"/>
        </w:rPr>
        <w:fldChar w:fldCharType="end"/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</w:rPr>
        <w:t xml:space="preserve">i – нормативные затраты на оказание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r w:rsidRPr="00B52D95">
        <w:rPr>
          <w:sz w:val="28"/>
          <w:szCs w:val="28"/>
          <w:lang w:val="en-US"/>
        </w:rPr>
        <w:t>i</w:t>
      </w:r>
      <w:r w:rsidRPr="00B52D95">
        <w:rPr>
          <w:sz w:val="28"/>
          <w:szCs w:val="28"/>
        </w:rPr>
        <w:t xml:space="preserve"> – объем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заданием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52D95">
        <w:rPr>
          <w:sz w:val="28"/>
          <w:szCs w:val="28"/>
        </w:rPr>
        <w:t>Nw</w:t>
      </w:r>
      <w:proofErr w:type="spellEnd"/>
      <w:r w:rsidRPr="00B52D95">
        <w:rPr>
          <w:sz w:val="28"/>
          <w:szCs w:val="28"/>
        </w:rPr>
        <w:t xml:space="preserve"> – нормативные затраты на выполнение w-й работы,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r w:rsidRPr="00B52D95">
        <w:rPr>
          <w:sz w:val="28"/>
          <w:szCs w:val="28"/>
          <w:lang w:val="en-US"/>
        </w:rPr>
        <w:t>w</w:t>
      </w:r>
      <w:r w:rsidRPr="00B52D95">
        <w:rPr>
          <w:sz w:val="28"/>
          <w:szCs w:val="28"/>
        </w:rPr>
        <w:t xml:space="preserve"> – объем w-й работы,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P</w:t>
      </w:r>
      <w:r w:rsidRPr="00B52D95">
        <w:rPr>
          <w:sz w:val="28"/>
          <w:szCs w:val="28"/>
          <w:lang w:val="en-US"/>
        </w:rPr>
        <w:t>i</w:t>
      </w:r>
      <w:r w:rsidRPr="00B52D95">
        <w:rPr>
          <w:sz w:val="28"/>
          <w:szCs w:val="28"/>
        </w:rPr>
        <w:t xml:space="preserve"> – размер платы (тариф, цена) за оказание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</w:t>
      </w:r>
      <w:r w:rsidRPr="00B52D9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</w:t>
      </w:r>
      <w:hyperlink w:anchor="P263" w:history="1">
        <w:r>
          <w:rPr>
            <w:sz w:val="28"/>
            <w:szCs w:val="28"/>
          </w:rPr>
          <w:t xml:space="preserve">пунктом </w:t>
        </w:r>
        <w:r w:rsidRPr="00B52D95">
          <w:rPr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настоящего Положения, установленный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P</w:t>
      </w:r>
      <w:r w:rsidRPr="00B52D95">
        <w:rPr>
          <w:sz w:val="28"/>
          <w:szCs w:val="28"/>
          <w:lang w:val="en-US"/>
        </w:rPr>
        <w:t>w</w:t>
      </w:r>
      <w:r w:rsidRPr="00B52D95">
        <w:rPr>
          <w:sz w:val="28"/>
          <w:szCs w:val="28"/>
        </w:rPr>
        <w:t xml:space="preserve"> – размер платы (тариф, цена) за выполнение w-й работы в</w:t>
      </w:r>
      <w:r>
        <w:rPr>
          <w:sz w:val="28"/>
          <w:szCs w:val="28"/>
        </w:rPr>
        <w:t xml:space="preserve"> соответствии с пунктом </w:t>
      </w:r>
      <w:r w:rsidRPr="00B52D95">
        <w:rPr>
          <w:sz w:val="28"/>
          <w:szCs w:val="28"/>
        </w:rPr>
        <w:t xml:space="preserve">18 настоящего Положения, установленный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11"/>
      <w:bookmarkEnd w:id="2"/>
      <w:proofErr w:type="gramStart"/>
      <w:r w:rsidRPr="00B52D95">
        <w:rPr>
          <w:sz w:val="28"/>
          <w:szCs w:val="28"/>
        </w:rPr>
        <w:t>N</w:t>
      </w:r>
      <w:proofErr w:type="gramEnd"/>
      <w:r w:rsidRPr="00B52D95">
        <w:rPr>
          <w:sz w:val="28"/>
          <w:szCs w:val="28"/>
          <w:vertAlign w:val="superscript"/>
        </w:rPr>
        <w:t>УН</w:t>
      </w:r>
      <w:r w:rsidRPr="00B52D95">
        <w:rPr>
          <w:sz w:val="28"/>
          <w:szCs w:val="28"/>
        </w:rPr>
        <w:t xml:space="preserve"> – затраты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задании, на основе определяемых в</w:t>
      </w:r>
      <w:r>
        <w:rPr>
          <w:sz w:val="28"/>
          <w:szCs w:val="28"/>
        </w:rPr>
        <w:t> соответствии с настоящим Положением</w:t>
      </w:r>
      <w:r w:rsidRPr="00B52D95">
        <w:rPr>
          <w:sz w:val="28"/>
          <w:szCs w:val="28"/>
        </w:rPr>
        <w:t xml:space="preserve"> базового норматива затрат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корректирующих коэффициентов к базовым нормативам затрат (далее – корректирующие коэффициенты), с соблюдением общих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определению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услуг, применяемых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proofErr w:type="gramEnd"/>
      <w:r w:rsidRPr="00B52D95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в соответствующих сферах деятельности </w:t>
      </w:r>
      <w:r w:rsidRPr="00C91691">
        <w:rPr>
          <w:sz w:val="28"/>
          <w:szCs w:val="28"/>
        </w:rPr>
        <w:t>(далее – общие требования), утверждаемых федеральными органами исполнительной</w:t>
      </w:r>
      <w:r w:rsidRPr="00B52D95">
        <w:rPr>
          <w:sz w:val="28"/>
          <w:szCs w:val="28"/>
        </w:rPr>
        <w:t xml:space="preserve"> власти, осуществляющими функции по выработке государственной политики и нормативно-правовому регулированию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деятельности. 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Значения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утверждаются в отношении: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казенных учреждений – </w:t>
      </w:r>
      <w:r>
        <w:rPr>
          <w:sz w:val="28"/>
          <w:szCs w:val="28"/>
        </w:rPr>
        <w:t>г</w:t>
      </w:r>
      <w:r w:rsidR="00BB2C73">
        <w:rPr>
          <w:sz w:val="28"/>
          <w:szCs w:val="28"/>
        </w:rPr>
        <w:t xml:space="preserve">лавным распорядителем средств </w:t>
      </w:r>
      <w:r w:rsidRPr="00B52D95">
        <w:rPr>
          <w:sz w:val="28"/>
          <w:szCs w:val="28"/>
        </w:rPr>
        <w:t>бюджета</w:t>
      </w:r>
      <w:r w:rsidR="00BB2C73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 – органом, осуществляющим функции и полномочия учредителя.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Базовый норматив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состоит из базового норматива: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услуги;</w:t>
      </w:r>
    </w:p>
    <w:p w:rsidR="00C74188" w:rsidRPr="002A3E77" w:rsidRDefault="00C74188" w:rsidP="00B967B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A3E77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4"/>
          <w:sz w:val="28"/>
          <w:szCs w:val="28"/>
        </w:rPr>
        <w:t>ой услуги.</w:t>
      </w:r>
    </w:p>
    <w:p w:rsidR="00C74188" w:rsidRPr="002A3E77" w:rsidRDefault="00C74188" w:rsidP="00B967B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с соблюдением показателей качества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показателей, отражающих отраслевую специфику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(содержание, условия (формы)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услуги), установленных в общероссийских базовых </w:t>
      </w:r>
      <w:r w:rsidRPr="002A3E77">
        <w:rPr>
          <w:spacing w:val="-4"/>
          <w:sz w:val="28"/>
          <w:szCs w:val="28"/>
        </w:rPr>
        <w:t>(отраслевых) перечнях или региональном перечне, отраслевой корректирующий</w:t>
      </w:r>
      <w:r w:rsidRPr="00B52D95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установленных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общих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требованиях</w:t>
      </w:r>
      <w:proofErr w:type="gramEnd"/>
      <w:r w:rsidRPr="00B52D95">
        <w:rPr>
          <w:sz w:val="28"/>
          <w:szCs w:val="28"/>
        </w:rPr>
        <w:t xml:space="preserve">, отраслевой корректирующий коэффициент при которых определяется по каждому показателю индивидуально с учетом требований </w:t>
      </w:r>
      <w:r>
        <w:rPr>
          <w:spacing w:val="-4"/>
          <w:sz w:val="28"/>
          <w:szCs w:val="28"/>
        </w:rPr>
        <w:t>пункта </w:t>
      </w:r>
      <w:r w:rsidRPr="002A3E77">
        <w:rPr>
          <w:spacing w:val="-4"/>
          <w:sz w:val="28"/>
          <w:szCs w:val="28"/>
        </w:rPr>
        <w:t>13 настоящего Положения (далее – показатели отраслевой специфики).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6. </w:t>
      </w:r>
      <w:proofErr w:type="gramStart"/>
      <w:r w:rsidRPr="00B52D95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>
          <w:rPr>
            <w:sz w:val="28"/>
            <w:szCs w:val="28"/>
          </w:rPr>
          <w:t xml:space="preserve">пункте </w:t>
        </w:r>
        <w:r w:rsidRPr="00B52D95">
          <w:rPr>
            <w:sz w:val="28"/>
            <w:szCs w:val="28"/>
          </w:rPr>
          <w:t>7</w:t>
        </w:r>
      </w:hyperlink>
      <w:r w:rsidRPr="00B52D95">
        <w:rPr>
          <w:sz w:val="28"/>
          <w:szCs w:val="28"/>
        </w:rPr>
        <w:t xml:space="preserve"> настоящего Положения, применяются нормы материальных, технических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трудовых ресурсов, используемых для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</w:t>
      </w:r>
      <w:r w:rsidRPr="00B52D95">
        <w:rPr>
          <w:sz w:val="28"/>
          <w:szCs w:val="28"/>
        </w:rPr>
        <w:lastRenderedPageBreak/>
        <w:t>установленные нормативными правовыми актами Российской Федерации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 числе правовыми актами федеральных органов исполнительной власти, осуществляющих функции по выработке государственной политики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нормативно-правовому регулированию в уст</w:t>
      </w:r>
      <w:r w:rsidR="00BB2C73">
        <w:rPr>
          <w:sz w:val="28"/>
          <w:szCs w:val="28"/>
        </w:rPr>
        <w:t xml:space="preserve">ановленной сфере деятельности) </w:t>
      </w:r>
      <w:r>
        <w:rPr>
          <w:sz w:val="28"/>
          <w:szCs w:val="28"/>
        </w:rPr>
        <w:t>Морозовского района</w:t>
      </w:r>
      <w:r w:rsidR="00BB2C73">
        <w:rPr>
          <w:sz w:val="28"/>
          <w:szCs w:val="28"/>
        </w:rPr>
        <w:t xml:space="preserve"> и </w:t>
      </w:r>
      <w:r w:rsidR="00743FF2">
        <w:rPr>
          <w:sz w:val="28"/>
          <w:szCs w:val="20"/>
        </w:rPr>
        <w:t>Вознесенского</w:t>
      </w:r>
      <w:r w:rsidR="00BB2C73">
        <w:rPr>
          <w:sz w:val="28"/>
          <w:szCs w:val="20"/>
        </w:rPr>
        <w:t xml:space="preserve"> сельского поселения</w:t>
      </w:r>
      <w:r w:rsidRPr="00B52D95">
        <w:rPr>
          <w:sz w:val="28"/>
          <w:szCs w:val="28"/>
        </w:rPr>
        <w:t>, а также межгосударственными</w:t>
      </w:r>
      <w:proofErr w:type="gramEnd"/>
      <w:r w:rsidRPr="00B52D95">
        <w:rPr>
          <w:sz w:val="28"/>
          <w:szCs w:val="28"/>
        </w:rPr>
        <w:t xml:space="preserve">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установленной сфере (далее – стандарты услуги).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A3E77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>
          <w:rPr>
            <w:spacing w:val="-4"/>
            <w:sz w:val="28"/>
            <w:szCs w:val="28"/>
          </w:rPr>
          <w:t xml:space="preserve">пункте </w:t>
        </w:r>
        <w:r w:rsidRPr="002A3E77">
          <w:rPr>
            <w:spacing w:val="-4"/>
            <w:sz w:val="28"/>
            <w:szCs w:val="28"/>
          </w:rPr>
          <w:t>8</w:t>
        </w:r>
      </w:hyperlink>
      <w:r w:rsidRPr="002A3E77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B52D95">
        <w:rPr>
          <w:sz w:val="28"/>
          <w:szCs w:val="28"/>
        </w:rPr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учреждения, которое имеет минимальный объем указанных затрат на оказание единицы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 деятельности при выполнении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качеству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 (далее – Метод наиболее эффективного</w:t>
      </w:r>
      <w:proofErr w:type="gramEnd"/>
      <w:r w:rsidRPr="00B52D95">
        <w:rPr>
          <w:sz w:val="28"/>
          <w:szCs w:val="28"/>
        </w:rPr>
        <w:t xml:space="preserve"> учреждения), или на основе медианного значения по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учреждениям, оказывающим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ую услугу в установленной сфере деятельности, в соответствии с общими требованиями.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7. В базовый норматив затрат,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включаются: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>Затраты на оплату труда, в том числе начисления на выплаты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оплате труда работников,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(далее – работники, непосредственно связанные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услуги), включая страховые взносы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несчастных случаев на производстве и профессиональных</w:t>
      </w:r>
      <w:proofErr w:type="gramEnd"/>
      <w:r w:rsidRPr="00B52D95">
        <w:rPr>
          <w:sz w:val="28"/>
          <w:szCs w:val="28"/>
        </w:rPr>
        <w:t xml:space="preserve"> заболеваний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трудовым законодательством и иными нормативными правовыми актами, содержащими нормы трудового права (далее – начисления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выплаты по оплате труда).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7.3. Иные затраты, непосредственно связанные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бланков документов об образовании;</w:t>
      </w:r>
    </w:p>
    <w:p w:rsidR="0013265C" w:rsidRDefault="00C74188" w:rsidP="001326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организацию и проведение спортивных и физкультурных мероприятий в соответствии с перечнями расходов, предусмотренными </w:t>
      </w:r>
      <w:r>
        <w:rPr>
          <w:iCs/>
          <w:color w:val="000000"/>
          <w:kern w:val="2"/>
          <w:sz w:val="28"/>
          <w:szCs w:val="28"/>
        </w:rPr>
        <w:t xml:space="preserve">муниципальной программой Морозовского района «Об утверждении муниципальной программы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="0013265C">
        <w:rPr>
          <w:iCs/>
          <w:color w:val="000000"/>
          <w:kern w:val="2"/>
          <w:sz w:val="28"/>
          <w:szCs w:val="28"/>
        </w:rPr>
        <w:t xml:space="preserve"> </w:t>
      </w:r>
      <w:r>
        <w:rPr>
          <w:iCs/>
          <w:color w:val="000000"/>
          <w:kern w:val="2"/>
          <w:sz w:val="28"/>
          <w:szCs w:val="28"/>
        </w:rPr>
        <w:t xml:space="preserve">«Развитие </w:t>
      </w:r>
      <w:r>
        <w:rPr>
          <w:iCs/>
          <w:color w:val="000000"/>
          <w:kern w:val="2"/>
          <w:sz w:val="28"/>
          <w:szCs w:val="28"/>
        </w:rPr>
        <w:lastRenderedPageBreak/>
        <w:t xml:space="preserve">физической культуры и спорта», утвержденной постановлением Администрации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="0013265C" w:rsidRPr="002410BD">
        <w:rPr>
          <w:iCs/>
          <w:color w:val="000000"/>
          <w:kern w:val="2"/>
          <w:sz w:val="28"/>
          <w:szCs w:val="28"/>
        </w:rPr>
        <w:t xml:space="preserve"> </w:t>
      </w:r>
      <w:r w:rsidRPr="002410BD">
        <w:rPr>
          <w:iCs/>
          <w:color w:val="000000"/>
          <w:kern w:val="2"/>
          <w:sz w:val="28"/>
          <w:szCs w:val="28"/>
        </w:rPr>
        <w:t>от 1</w:t>
      </w:r>
      <w:r w:rsidR="0013265C">
        <w:rPr>
          <w:iCs/>
          <w:color w:val="000000"/>
          <w:kern w:val="2"/>
          <w:sz w:val="28"/>
          <w:szCs w:val="28"/>
        </w:rPr>
        <w:t>4</w:t>
      </w:r>
      <w:r w:rsidRPr="002410BD">
        <w:rPr>
          <w:iCs/>
          <w:color w:val="000000"/>
          <w:kern w:val="2"/>
          <w:sz w:val="28"/>
          <w:szCs w:val="28"/>
        </w:rPr>
        <w:t xml:space="preserve">.12.2018 № </w:t>
      </w:r>
      <w:r w:rsidR="0013265C">
        <w:rPr>
          <w:iCs/>
          <w:color w:val="000000"/>
          <w:kern w:val="2"/>
          <w:sz w:val="28"/>
          <w:szCs w:val="28"/>
        </w:rPr>
        <w:t>70</w:t>
      </w:r>
      <w:r w:rsidRPr="00B52D95">
        <w:rPr>
          <w:sz w:val="28"/>
          <w:szCs w:val="28"/>
        </w:rPr>
        <w:t>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 В базовый норматив затрат на общехозяйственные нужды </w:t>
      </w:r>
      <w:r>
        <w:rPr>
          <w:sz w:val="28"/>
          <w:szCs w:val="28"/>
        </w:rPr>
        <w:t>на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включаются: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8.1. Затраты на коммунальные услуги.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8.2. Затраты на содержание объектов недвижимого имущества: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B52D95">
        <w:rPr>
          <w:sz w:val="28"/>
          <w:szCs w:val="28"/>
        </w:rPr>
        <w:br/>
        <w:t>и сооружений;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санитарную обработку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вывоз твердых бытовых отходов.</w:t>
      </w:r>
    </w:p>
    <w:p w:rsidR="00C74188" w:rsidRPr="002A3E77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3" w:name="P164"/>
      <w:bookmarkEnd w:id="3"/>
      <w:r w:rsidRPr="002A3E77">
        <w:rPr>
          <w:spacing w:val="-6"/>
          <w:sz w:val="28"/>
          <w:szCs w:val="28"/>
        </w:rPr>
        <w:t xml:space="preserve">8.3. Затраты на содержание объектов особо ценного движимого имущества: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8.4. Затраты на приобретение услуг связи.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8.5. Затраты на приобретение транспортных услуг.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услуги по медосмотру работников, которые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принимают непосредственного участия в оказании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8.8. Затраты на прочие общехозяйственные нужды: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арендную плату за пользование имуществом (в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аренда необходима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банков;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оказание услуг вневедомственной охраны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</w:t>
      </w:r>
      <w:r w:rsidRPr="00B52D95">
        <w:rPr>
          <w:sz w:val="28"/>
          <w:szCs w:val="28"/>
        </w:rPr>
        <w:lastRenderedPageBreak/>
        <w:t>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В затраты, указанные в </w:t>
      </w:r>
      <w:hyperlink w:anchor="P155" w:history="1">
        <w:r>
          <w:rPr>
            <w:sz w:val="28"/>
            <w:szCs w:val="28"/>
          </w:rPr>
          <w:t xml:space="preserve">подпунктах </w:t>
        </w:r>
        <w:r w:rsidRPr="00B52D95">
          <w:rPr>
            <w:sz w:val="28"/>
            <w:szCs w:val="28"/>
          </w:rPr>
          <w:t>8.1</w:t>
        </w:r>
      </w:hyperlink>
      <w:r w:rsidRPr="00B52D95">
        <w:rPr>
          <w:sz w:val="28"/>
          <w:szCs w:val="28"/>
        </w:rPr>
        <w:t xml:space="preserve"> – </w:t>
      </w:r>
      <w:hyperlink w:anchor="P164" w:history="1">
        <w:r w:rsidRPr="00B52D95">
          <w:rPr>
            <w:sz w:val="28"/>
            <w:szCs w:val="28"/>
          </w:rPr>
          <w:t>8.3 пункта</w:t>
        </w:r>
        <w:r>
          <w:rPr>
            <w:sz w:val="28"/>
            <w:szCs w:val="28"/>
          </w:rPr>
          <w:t> </w:t>
        </w:r>
        <w:r w:rsidRPr="00B52D95">
          <w:rPr>
            <w:sz w:val="28"/>
            <w:szCs w:val="28"/>
          </w:rPr>
          <w:t>8</w:t>
        </w:r>
      </w:hyperlink>
      <w:r w:rsidRPr="00B52D95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настоящей</w:t>
      </w:r>
      <w:r w:rsidRPr="002A3E7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статьи</w:t>
      </w:r>
      <w:r w:rsidRPr="002A3E77">
        <w:rPr>
          <w:spacing w:val="-6"/>
          <w:sz w:val="28"/>
          <w:szCs w:val="28"/>
        </w:rPr>
        <w:t xml:space="preserve">, включаются затраты в отношении имущества </w:t>
      </w:r>
      <w:r>
        <w:rPr>
          <w:sz w:val="28"/>
          <w:szCs w:val="28"/>
        </w:rPr>
        <w:t>муниципальн</w:t>
      </w:r>
      <w:r w:rsidRPr="002A3E77">
        <w:rPr>
          <w:spacing w:val="-6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учреждения, используемого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Значение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главным распорядителем средств бюджета</w:t>
      </w:r>
      <w:r w:rsidR="0013265C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общей суммой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выделением: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Pr="00B52D95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до внесения на рассмотрение в</w:t>
      </w:r>
      <w:r>
        <w:rPr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 xml:space="preserve"> Собрание депутатов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="0013265C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проекта </w:t>
      </w:r>
      <w:r>
        <w:rPr>
          <w:color w:val="000000"/>
          <w:kern w:val="2"/>
          <w:sz w:val="28"/>
          <w:szCs w:val="28"/>
        </w:rPr>
        <w:t>решения</w:t>
      </w:r>
      <w:r w:rsidRPr="00B52D9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юджете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="0013265C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на очередной финансовый год и плановый период</w:t>
      </w:r>
      <w:proofErr w:type="gramEnd"/>
      <w:r w:rsidRPr="00B52D95">
        <w:rPr>
          <w:sz w:val="28"/>
          <w:szCs w:val="28"/>
        </w:rPr>
        <w:t xml:space="preserve"> уточненные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 очередной финансовый год.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Pr="00B52D95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после внесения на рассмотрение в</w:t>
      </w:r>
      <w:r>
        <w:rPr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 xml:space="preserve">Собрание депутатов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="0013265C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проекта </w:t>
      </w:r>
      <w:r>
        <w:rPr>
          <w:color w:val="000000"/>
          <w:kern w:val="2"/>
          <w:sz w:val="28"/>
          <w:szCs w:val="28"/>
        </w:rPr>
        <w:t>решения</w:t>
      </w:r>
      <w:r w:rsidRPr="00B52D9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юджете </w:t>
      </w:r>
      <w:r w:rsidR="00743FF2">
        <w:rPr>
          <w:sz w:val="28"/>
          <w:szCs w:val="20"/>
        </w:rPr>
        <w:t>Вознесенского</w:t>
      </w:r>
      <w:r w:rsidR="0013265C">
        <w:rPr>
          <w:sz w:val="28"/>
          <w:szCs w:val="20"/>
        </w:rPr>
        <w:t xml:space="preserve"> сельского поселения</w:t>
      </w:r>
      <w:r w:rsidR="0013265C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на очередной финансовый год и плановый период</w:t>
      </w:r>
      <w:proofErr w:type="gramEnd"/>
      <w:r w:rsidRPr="00B52D95">
        <w:rPr>
          <w:sz w:val="28"/>
          <w:szCs w:val="28"/>
        </w:rPr>
        <w:t xml:space="preserve"> уточненные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 первый год планового периода.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в установленной сфере, оказываемой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При отсутствии натуральных норм указывается информация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применении </w:t>
      </w:r>
      <w:r w:rsidRPr="00B52D95">
        <w:rPr>
          <w:sz w:val="28"/>
          <w:szCs w:val="28"/>
        </w:rPr>
        <w:lastRenderedPageBreak/>
        <w:t>Метода наиболее эффективного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11. </w:t>
      </w:r>
      <w:proofErr w:type="gramStart"/>
      <w:r w:rsidRPr="00B52D95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состоят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главного распорядителя средств бюджета</w:t>
      </w:r>
      <w:r w:rsidR="0013265C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из нескольких отраслевых корректирующих коэффициентов.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12. В территориальный корректирующий коэффициент включаются: территориальный корректирующий коэффициент на оплату труда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74188" w:rsidRPr="00B52D95" w:rsidRDefault="00C74188" w:rsidP="00B967B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>Значение территориального корректирующего коэффициента утверждается</w:t>
      </w:r>
      <w:r w:rsidRPr="00B52D95">
        <w:rPr>
          <w:sz w:val="28"/>
          <w:szCs w:val="28"/>
        </w:rPr>
        <w:t xml:space="preserve">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или автономных учреждений</w:t>
      </w:r>
      <w:r w:rsidRPr="00B52D95">
        <w:rPr>
          <w:sz w:val="28"/>
          <w:szCs w:val="28"/>
          <w:u w:val="single"/>
        </w:rPr>
        <w:t>,</w:t>
      </w:r>
      <w:r w:rsidRPr="00B52D95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</w:t>
      </w:r>
      <w:r w:rsidRPr="00F01BC2">
        <w:rPr>
          <w:spacing w:val="-4"/>
          <w:sz w:val="28"/>
          <w:szCs w:val="28"/>
        </w:rPr>
        <w:t xml:space="preserve">территориальным расположением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ых бюджетных или</w:t>
      </w:r>
      <w:r>
        <w:rPr>
          <w:spacing w:val="-4"/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>автономных</w:t>
      </w:r>
      <w:r w:rsidRPr="00B52D95">
        <w:rPr>
          <w:sz w:val="28"/>
          <w:szCs w:val="28"/>
        </w:rPr>
        <w:t xml:space="preserve"> учреждений, их обособленных подразделений,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и рассчитывается в соответствии с общими требованиями.</w:t>
      </w:r>
    </w:p>
    <w:p w:rsidR="00C74188" w:rsidRPr="00F01BC2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B52D95">
        <w:rPr>
          <w:sz w:val="28"/>
          <w:szCs w:val="28"/>
        </w:rPr>
        <w:t xml:space="preserve">13.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ой услуги, и определяется в соответствии с общими требованиями.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главным распорядителем средств бюджета</w:t>
      </w:r>
      <w:r w:rsidR="00841F02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Значение отраслевого корректирующего коэффициента утверждается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услуге в установленной сфере деятельности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указанием ее наименования и уникального номера реестровой записи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14.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и отраслевых корректирующих коэффициентов подлежат размещению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официальных сайтах в информационно-телекоммуникационной сети «Интернет»</w:t>
      </w:r>
      <w:r w:rsidRPr="00B52D95">
        <w:rPr>
          <w:rFonts w:ascii="Calibri" w:hAnsi="Calibri" w:cs="Calibri"/>
          <w:sz w:val="28"/>
          <w:szCs w:val="28"/>
        </w:rPr>
        <w:t xml:space="preserve"> </w:t>
      </w:r>
      <w:r w:rsidRPr="00B52D95">
        <w:rPr>
          <w:sz w:val="28"/>
          <w:szCs w:val="28"/>
        </w:rPr>
        <w:t>главных распорядителей средств бюджета</w:t>
      </w:r>
      <w:r w:rsidR="0013265C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и органов, осуществляющих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на выполнение работ определяются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порядке, установленном органом, осуществляющим функции </w:t>
      </w:r>
      <w:r w:rsidRPr="00B52D95">
        <w:rPr>
          <w:sz w:val="28"/>
          <w:szCs w:val="28"/>
        </w:rPr>
        <w:br/>
        <w:t xml:space="preserve">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</w:t>
      </w:r>
      <w:r w:rsidRPr="00B52D95">
        <w:rPr>
          <w:sz w:val="28"/>
          <w:szCs w:val="28"/>
        </w:rPr>
        <w:br/>
        <w:t>и автономных учреждений, а также по решению главного распорядителя средств бюджета</w:t>
      </w:r>
      <w:r w:rsidR="0013265C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 xml:space="preserve">В порядке, указанном в абзаце первом настоящего пункта, может </w:t>
      </w:r>
      <w:r w:rsidRPr="00F01BC2">
        <w:rPr>
          <w:spacing w:val="-4"/>
          <w:sz w:val="28"/>
          <w:szCs w:val="28"/>
        </w:rPr>
        <w:t>устанавливаться применение территориального корректирующего коэффициента,</w:t>
      </w:r>
      <w:r w:rsidRPr="00B52D95">
        <w:rPr>
          <w:sz w:val="28"/>
          <w:szCs w:val="28"/>
        </w:rPr>
        <w:t xml:space="preserve"> отраслевого корректирующего коэффициента и (или) иного корректирующего коэффициента, </w:t>
      </w:r>
      <w:proofErr w:type="gramStart"/>
      <w:r w:rsidRPr="00B52D95">
        <w:rPr>
          <w:sz w:val="28"/>
          <w:szCs w:val="28"/>
        </w:rPr>
        <w:t>определяемых</w:t>
      </w:r>
      <w:proofErr w:type="gramEnd"/>
      <w:r w:rsidRPr="00B52D95">
        <w:rPr>
          <w:sz w:val="28"/>
          <w:szCs w:val="28"/>
        </w:rPr>
        <w:t xml:space="preserve"> в соответствии с таким порядком. 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4" w:name="P198"/>
      <w:bookmarkEnd w:id="4"/>
      <w:r w:rsidRPr="00B52D95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на выполнение работы рассчитываются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работу в целом или, в случае установления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показателей объема выполнения работы, на единицу объема работы.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по медосмотру основного, вспомогательного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прочего персонала, включая административно-управленческий персонал,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коммунальных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(в том числе затраты на арендные платежи);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связи;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транспортных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начислениями на выплаты по оплате труда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учреждений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банковских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в области информационных технологий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числе приобретение неисключительных (пользовательских) прав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программное обеспечение);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>
        <w:rPr>
          <w:sz w:val="28"/>
          <w:szCs w:val="28"/>
        </w:rPr>
        <w:t>муниципальны</w:t>
      </w:r>
      <w:r w:rsidRPr="00B52D95">
        <w:rPr>
          <w:sz w:val="28"/>
          <w:szCs w:val="28"/>
        </w:rPr>
        <w:t>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реквизита при создании </w:t>
      </w:r>
      <w:r w:rsidRPr="00B52D95">
        <w:rPr>
          <w:sz w:val="28"/>
          <w:szCs w:val="28"/>
        </w:rPr>
        <w:lastRenderedPageBreak/>
        <w:t xml:space="preserve">спектаклей, концертов и концертных программ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по административно-хозяйственному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вневедомственной охраны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учреждений;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бланков строгой отчетности;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производственного контроля;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специальной оценки условий труда;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уплату сборов и иных платежей.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 w:rsidR="00922905">
        <w:rPr>
          <w:spacing w:val="-4"/>
          <w:sz w:val="28"/>
          <w:szCs w:val="28"/>
        </w:rPr>
        <w:t xml:space="preserve">Федерации, </w:t>
      </w:r>
      <w:r w:rsidR="00841F02">
        <w:rPr>
          <w:spacing w:val="-4"/>
          <w:sz w:val="28"/>
          <w:szCs w:val="28"/>
        </w:rPr>
        <w:t xml:space="preserve">Ростовской области, </w:t>
      </w:r>
      <w:r>
        <w:rPr>
          <w:spacing w:val="-4"/>
          <w:sz w:val="28"/>
          <w:szCs w:val="28"/>
        </w:rPr>
        <w:t>Морозовского района</w:t>
      </w:r>
      <w:r w:rsidR="00922905">
        <w:rPr>
          <w:spacing w:val="-4"/>
          <w:sz w:val="28"/>
          <w:szCs w:val="28"/>
        </w:rPr>
        <w:t xml:space="preserve"> и </w:t>
      </w:r>
      <w:r w:rsidR="00743FF2">
        <w:rPr>
          <w:spacing w:val="-4"/>
          <w:sz w:val="28"/>
          <w:szCs w:val="28"/>
        </w:rPr>
        <w:t>Вознесенского</w:t>
      </w:r>
      <w:r w:rsidR="00922905">
        <w:rPr>
          <w:spacing w:val="-4"/>
          <w:sz w:val="28"/>
          <w:szCs w:val="28"/>
        </w:rPr>
        <w:t xml:space="preserve"> сельского поселения</w:t>
      </w:r>
      <w:r w:rsidRPr="00F01BC2">
        <w:rPr>
          <w:spacing w:val="-4"/>
          <w:sz w:val="28"/>
          <w:szCs w:val="28"/>
        </w:rPr>
        <w:t>, а также межгосударственными, национальными</w:t>
      </w:r>
      <w:r w:rsidRPr="00B52D95">
        <w:rPr>
          <w:sz w:val="28"/>
          <w:szCs w:val="28"/>
        </w:rPr>
        <w:t xml:space="preserve">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 xml:space="preserve">паспортами выполнения работ в установленной сфере, или на основе усреднения показателей деятельности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учреждения, которое имеет минимальный объем указанных затрат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выполнение работы в установленной сфере, или на основе медианного значения по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учреждениям, выполняющим работу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деятельности, в порядке, предусмотренном </w:t>
      </w:r>
      <w:hyperlink w:anchor="P197" w:history="1">
        <w:r w:rsidRPr="00B52D95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> </w:t>
        </w:r>
        <w:r w:rsidRPr="00B52D95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настоящей статьи</w:t>
      </w:r>
      <w:r w:rsidRPr="00B52D95">
        <w:rPr>
          <w:sz w:val="28"/>
          <w:szCs w:val="28"/>
        </w:rPr>
        <w:t>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а также</w:t>
      </w:r>
      <w:r w:rsidR="00922905">
        <w:rPr>
          <w:sz w:val="28"/>
          <w:szCs w:val="28"/>
        </w:rPr>
        <w:t xml:space="preserve"> главным распорядителем средств </w:t>
      </w:r>
      <w:r w:rsidRPr="00B52D95">
        <w:rPr>
          <w:sz w:val="28"/>
          <w:szCs w:val="28"/>
        </w:rPr>
        <w:t>бюджета</w:t>
      </w:r>
      <w:r w:rsidR="00922905">
        <w:rPr>
          <w:sz w:val="28"/>
          <w:szCs w:val="28"/>
        </w:rPr>
        <w:t xml:space="preserve"> </w:t>
      </w:r>
      <w:r w:rsidR="00743FF2">
        <w:rPr>
          <w:sz w:val="28"/>
          <w:szCs w:val="28"/>
        </w:rPr>
        <w:t>Вознесенского</w:t>
      </w:r>
      <w:r w:rsidR="00922905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 (в случае принятия им решения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 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учреждения.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ое бюджетное или автономное учреждение оказывает сверх установленного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услуги (выполняет работы) для физических и юридических лиц за плату, 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также осуществляет иную приносящую доход деятельность (далее – платная </w:t>
      </w:r>
      <w:r w:rsidRPr="00B52D95">
        <w:rPr>
          <w:sz w:val="28"/>
          <w:szCs w:val="28"/>
        </w:rPr>
        <w:lastRenderedPageBreak/>
        <w:t xml:space="preserve">деятельность), затраты, указанные в </w:t>
      </w:r>
      <w:hyperlink r:id="rId9" w:anchor="P179" w:history="1">
        <w:r w:rsidRPr="00B52D95">
          <w:rPr>
            <w:sz w:val="28"/>
            <w:szCs w:val="28"/>
          </w:rPr>
          <w:t>абзаце первом</w:t>
        </w:r>
      </w:hyperlink>
      <w:r w:rsidRPr="00B52D95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формуле: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144B7A" w:rsidRDefault="00C74188" w:rsidP="00B967B4">
      <w:pPr>
        <w:ind w:firstLine="709"/>
        <w:jc w:val="both"/>
      </w:pPr>
      <w:r>
        <w:rPr>
          <w:sz w:val="28"/>
          <w:szCs w:val="28"/>
        </w:rPr>
        <w:t xml:space="preserve">                      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  <w:vertAlign w:val="superscript"/>
        </w:rPr>
        <w:t>УН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bscript"/>
        </w:rPr>
        <w:t>кпд</w:t>
      </w:r>
      <w:r>
        <w:rPr>
          <w:sz w:val="28"/>
          <w:szCs w:val="28"/>
          <w:vertAlign w:val="superscript"/>
        </w:rPr>
        <w:t xml:space="preserve">     =   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  <w:vertAlign w:val="superscript"/>
        </w:rPr>
        <w:t>УН</w:t>
      </w:r>
      <w:r>
        <w:rPr>
          <w:sz w:val="28"/>
          <w:szCs w:val="28"/>
          <w:vertAlign w:val="superscript"/>
        </w:rPr>
        <w:t xml:space="preserve">   </w:t>
      </w:r>
      <w:r w:rsidRPr="00144B7A">
        <w:t>Х</w:t>
      </w:r>
      <w:r>
        <w:t xml:space="preserve"> (1-</w:t>
      </w:r>
      <w:r w:rsidRPr="00144B7A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КПД</w:t>
      </w:r>
      <w:r>
        <w:rPr>
          <w:sz w:val="28"/>
          <w:szCs w:val="28"/>
        </w:rPr>
        <w:t xml:space="preserve">), 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proofErr w:type="gramStart"/>
      <w:r w:rsidRPr="00B52D95">
        <w:rPr>
          <w:sz w:val="28"/>
          <w:szCs w:val="28"/>
          <w:lang w:val="en-US"/>
        </w:rPr>
        <w:t>N</w:t>
      </w:r>
      <w:proofErr w:type="gramEnd"/>
      <w:r w:rsidRPr="00B52D95">
        <w:rPr>
          <w:sz w:val="28"/>
          <w:szCs w:val="28"/>
          <w:vertAlign w:val="superscript"/>
        </w:rPr>
        <w:t xml:space="preserve">УН </w:t>
      </w:r>
      <w:r w:rsidRPr="00B52D95"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B52D95">
        <w:rPr>
          <w:sz w:val="28"/>
          <w:szCs w:val="28"/>
        </w:rPr>
        <w:br/>
        <w:t>по формуле:</w:t>
      </w:r>
      <w:proofErr w:type="gramEnd"/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913929" w:rsidRDefault="00C74188" w:rsidP="00913929">
      <w:pPr>
        <w:spacing w:after="2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B52D95">
        <w:rPr>
          <w:sz w:val="28"/>
          <w:szCs w:val="28"/>
        </w:rPr>
        <w:t>КПД</w:t>
      </w:r>
      <w:r>
        <w:rPr>
          <w:sz w:val="28"/>
          <w:szCs w:val="28"/>
        </w:rPr>
        <w:t xml:space="preserve">  </w:t>
      </w:r>
      <w:r w:rsidRPr="00913929">
        <w:rPr>
          <w:sz w:val="28"/>
          <w:szCs w:val="28"/>
        </w:rPr>
        <w:t xml:space="preserve">=  </w:t>
      </w:r>
      <w:r>
        <w:rPr>
          <w:sz w:val="28"/>
          <w:szCs w:val="28"/>
          <w:u w:val="single"/>
        </w:rPr>
        <w:t xml:space="preserve"> </w:t>
      </w:r>
      <w:r w:rsidRPr="00913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proofErr w:type="spellStart"/>
      <w:proofErr w:type="gramStart"/>
      <w:r w:rsidRPr="00913929">
        <w:rPr>
          <w:sz w:val="28"/>
          <w:szCs w:val="28"/>
          <w:u w:val="single"/>
        </w:rPr>
        <w:t>V</w:t>
      </w:r>
      <w:proofErr w:type="gramEnd"/>
      <w:r w:rsidRPr="00913929">
        <w:rPr>
          <w:sz w:val="28"/>
          <w:szCs w:val="28"/>
          <w:u w:val="single"/>
        </w:rPr>
        <w:t>пд</w:t>
      </w:r>
      <w:proofErr w:type="spellEnd"/>
      <w:r w:rsidRPr="00913929">
        <w:rPr>
          <w:sz w:val="28"/>
          <w:szCs w:val="28"/>
          <w:u w:val="single"/>
        </w:rPr>
        <w:t xml:space="preserve"> (план)</w:t>
      </w:r>
      <w:r>
        <w:rPr>
          <w:sz w:val="28"/>
          <w:szCs w:val="28"/>
          <w:u w:val="single"/>
        </w:rPr>
        <w:t xml:space="preserve">  </w:t>
      </w:r>
    </w:p>
    <w:p w:rsidR="00C74188" w:rsidRPr="00B52D95" w:rsidRDefault="00841F02" w:rsidP="00841F02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4188">
        <w:rPr>
          <w:sz w:val="28"/>
          <w:szCs w:val="28"/>
        </w:rPr>
        <w:t xml:space="preserve">   </w:t>
      </w:r>
      <w:proofErr w:type="spellStart"/>
      <w:r w:rsidR="00C74188" w:rsidRPr="00B52D95">
        <w:rPr>
          <w:sz w:val="28"/>
          <w:szCs w:val="28"/>
        </w:rPr>
        <w:t>Vсубсидии</w:t>
      </w:r>
      <w:proofErr w:type="spellEnd"/>
      <w:r w:rsidR="00C74188" w:rsidRPr="00B52D95">
        <w:rPr>
          <w:sz w:val="28"/>
          <w:szCs w:val="28"/>
        </w:rPr>
        <w:t xml:space="preserve"> (план)</w:t>
      </w:r>
      <w:r w:rsidR="00C74188">
        <w:rPr>
          <w:sz w:val="28"/>
          <w:szCs w:val="28"/>
        </w:rPr>
        <w:t xml:space="preserve"> + </w:t>
      </w:r>
      <w:proofErr w:type="spellStart"/>
      <w:r w:rsidR="00C74188" w:rsidRPr="00B52D95">
        <w:rPr>
          <w:sz w:val="28"/>
          <w:szCs w:val="28"/>
        </w:rPr>
        <w:t>Vпд</w:t>
      </w:r>
      <w:proofErr w:type="spellEnd"/>
      <w:r w:rsidR="00C74188" w:rsidRPr="00B52D95">
        <w:rPr>
          <w:sz w:val="28"/>
          <w:szCs w:val="28"/>
        </w:rPr>
        <w:t xml:space="preserve"> (план)</w:t>
      </w:r>
      <w:proofErr w:type="gramStart"/>
      <w:r w:rsidR="00C74188">
        <w:rPr>
          <w:sz w:val="28"/>
          <w:szCs w:val="28"/>
        </w:rPr>
        <w:t xml:space="preserve"> ,</w:t>
      </w:r>
      <w:proofErr w:type="gramEnd"/>
    </w:p>
    <w:p w:rsidR="00C74188" w:rsidRPr="00B52D95" w:rsidRDefault="00C74188" w:rsidP="00B967B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где </w:t>
      </w:r>
      <w:proofErr w:type="spellStart"/>
      <w:r w:rsidRPr="00B52D95">
        <w:rPr>
          <w:sz w:val="28"/>
          <w:szCs w:val="28"/>
        </w:rPr>
        <w:t>Vпд</w:t>
      </w:r>
      <w:proofErr w:type="spellEnd"/>
      <w:r w:rsidRPr="00B52D95">
        <w:rPr>
          <w:sz w:val="28"/>
          <w:szCs w:val="28"/>
        </w:rPr>
        <w:t xml:space="preserve"> (план) – объем доходов от платной деятельности, планируемых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получению в очередном финансовом году с учетом информации об объемах оказываемых услуг (выполняемых работ) в отчетном финансовом году,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 w:rsidRPr="00B52D95"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законодательством Российской Федерации о налогах и сборах операции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реализации услуг (работ) признаются объектами налогообложения;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52D95">
        <w:rPr>
          <w:sz w:val="28"/>
          <w:szCs w:val="28"/>
        </w:rPr>
        <w:t>V</w:t>
      </w:r>
      <w:proofErr w:type="gramEnd"/>
      <w:r w:rsidRPr="00B52D95">
        <w:rPr>
          <w:sz w:val="28"/>
          <w:szCs w:val="28"/>
        </w:rPr>
        <w:t>субсидии</w:t>
      </w:r>
      <w:proofErr w:type="spellEnd"/>
      <w:r w:rsidRPr="00B52D95">
        <w:rPr>
          <w:sz w:val="28"/>
          <w:szCs w:val="28"/>
        </w:rPr>
        <w:t xml:space="preserve">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922905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, грантов, пожертвований, прочих безвозмездных поступлений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имущества, переданного в аренду (безвозмездное пользование), и в виде платы, взимаемой с потребителя в рамках установленного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>18. </w:t>
      </w:r>
      <w:proofErr w:type="gramStart"/>
      <w:r w:rsidRPr="00F01BC2">
        <w:rPr>
          <w:spacing w:val="-4"/>
          <w:sz w:val="28"/>
          <w:szCs w:val="28"/>
        </w:rPr>
        <w:t>В случае</w:t>
      </w:r>
      <w:r>
        <w:rPr>
          <w:spacing w:val="-4"/>
          <w:sz w:val="28"/>
          <w:szCs w:val="28"/>
        </w:rPr>
        <w:t>,</w:t>
      </w:r>
      <w:r w:rsidRPr="00F01BC2">
        <w:rPr>
          <w:spacing w:val="-4"/>
          <w:sz w:val="28"/>
          <w:szCs w:val="28"/>
        </w:rPr>
        <w:t xml:space="preserve"> если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ое бюджетное и автономное учреждение</w:t>
      </w:r>
      <w:r w:rsidRPr="00B52D95">
        <w:rPr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рассчитанный на основе нормативных затрат (затрат), подлежит уменьшению на объем доходов от платной деятельности исходя из </w:t>
      </w:r>
      <w:r w:rsidRPr="00B52D95">
        <w:rPr>
          <w:sz w:val="28"/>
          <w:szCs w:val="28"/>
        </w:rPr>
        <w:lastRenderedPageBreak/>
        <w:t xml:space="preserve">объема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(работы),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за оказание (выполнение) которой предусмотрено взимание платы, и</w:t>
      </w:r>
      <w:proofErr w:type="gramEnd"/>
      <w:r w:rsidRPr="00B52D95">
        <w:rPr>
          <w:sz w:val="28"/>
          <w:szCs w:val="28"/>
        </w:rPr>
        <w:t xml:space="preserve"> размера платы (цены, тарифа), установленного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ом задании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с учетом положений, установленных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(затраты), определяемые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Положением, учитываются при формировании обоснований бюджетных ассигнований бюджета </w:t>
      </w:r>
      <w:r w:rsidR="00922905">
        <w:rPr>
          <w:sz w:val="28"/>
          <w:szCs w:val="28"/>
        </w:rPr>
        <w:t xml:space="preserve">сельского поселения </w:t>
      </w:r>
      <w:r w:rsidRPr="00B52D95">
        <w:rPr>
          <w:sz w:val="28"/>
          <w:szCs w:val="28"/>
        </w:rPr>
        <w:t>на очередной финансовый год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плановый период.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20.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осуществляется в пределах бюджетных ассигнований, предусмотренных </w:t>
      </w:r>
      <w:r w:rsidR="00922905">
        <w:rPr>
          <w:sz w:val="28"/>
          <w:szCs w:val="28"/>
        </w:rPr>
        <w:t>в </w:t>
      </w:r>
      <w:r w:rsidRPr="00B52D95">
        <w:rPr>
          <w:sz w:val="28"/>
          <w:szCs w:val="28"/>
        </w:rPr>
        <w:t xml:space="preserve">бюджете </w:t>
      </w:r>
      <w:r w:rsidR="00922905">
        <w:rPr>
          <w:sz w:val="28"/>
          <w:szCs w:val="28"/>
        </w:rPr>
        <w:t xml:space="preserve">сельского поселения </w:t>
      </w:r>
      <w:r w:rsidRPr="00B52D95">
        <w:rPr>
          <w:sz w:val="28"/>
          <w:szCs w:val="28"/>
        </w:rPr>
        <w:t>на указанные цели.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 автономным учреждением осуществляется путем предоставления субсидии.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казенным учреждением осуществляется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показателями бюджетной сметы этого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5" w:name="P270"/>
      <w:bookmarkEnd w:id="5"/>
      <w:r w:rsidRPr="00B52D95">
        <w:rPr>
          <w:sz w:val="28"/>
          <w:szCs w:val="28"/>
        </w:rPr>
        <w:t xml:space="preserve">21. Финансовое обеспечение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 обособленными подразделениями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 в случае, установленном </w:t>
      </w:r>
      <w:hyperlink w:anchor="P89" w:history="1">
        <w:r>
          <w:rPr>
            <w:sz w:val="28"/>
            <w:szCs w:val="28"/>
          </w:rPr>
          <w:t xml:space="preserve">пунктом </w:t>
        </w:r>
        <w:r w:rsidRPr="00B52D95">
          <w:rPr>
            <w:sz w:val="28"/>
            <w:szCs w:val="28"/>
          </w:rPr>
          <w:t xml:space="preserve">5 </w:t>
        </w:r>
        <w:r>
          <w:rPr>
            <w:sz w:val="28"/>
            <w:szCs w:val="28"/>
          </w:rPr>
          <w:t>статьи</w:t>
        </w:r>
        <w:r w:rsidRPr="00B52D95">
          <w:rPr>
            <w:sz w:val="28"/>
            <w:szCs w:val="28"/>
          </w:rPr>
          <w:t xml:space="preserve"> 2</w:t>
        </w:r>
      </w:hyperlink>
      <w:r w:rsidRPr="00B52D95">
        <w:rPr>
          <w:sz w:val="28"/>
          <w:szCs w:val="28"/>
        </w:rPr>
        <w:t xml:space="preserve"> настоящего Положения, осуществляется в пределах рассчитанного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учреждением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учреждения, создавшего обособленное подразделение. По решению органа, осуществляющего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течение финансового года и порядок взаимодействия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 с обособленным подразделением.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22. Уменьшение объема субсидии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осуществляется только при соответствующем изменении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Изменение нормативных затрат, определяемых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Положением,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осуществляется (при необходимости) в случае внесения изменений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нормативные правовые акты </w:t>
      </w:r>
      <w:r w:rsidR="00743FF2">
        <w:rPr>
          <w:sz w:val="28"/>
          <w:szCs w:val="20"/>
        </w:rPr>
        <w:t>Вознесенского</w:t>
      </w:r>
      <w:r w:rsidR="00922905">
        <w:rPr>
          <w:sz w:val="28"/>
          <w:szCs w:val="20"/>
        </w:rPr>
        <w:t xml:space="preserve"> сельского поселения</w:t>
      </w:r>
      <w:r w:rsidRPr="00B52D95">
        <w:rPr>
          <w:sz w:val="28"/>
          <w:szCs w:val="28"/>
        </w:rPr>
        <w:t>, устанавливающие,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 числе, размеры выплат работникам (от</w:t>
      </w:r>
      <w:r>
        <w:rPr>
          <w:sz w:val="28"/>
          <w:szCs w:val="28"/>
        </w:rPr>
        <w:t>дельным категориям работников) муниципальн</w:t>
      </w:r>
      <w:r w:rsidRPr="00B52D95">
        <w:rPr>
          <w:sz w:val="28"/>
          <w:szCs w:val="28"/>
        </w:rPr>
        <w:t xml:space="preserve">ых бюджетных и автономных учреждений,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(выполнением работы),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</w:t>
      </w:r>
      <w:proofErr w:type="gramEnd"/>
      <w:r w:rsidRPr="00B52D95">
        <w:rPr>
          <w:sz w:val="28"/>
          <w:szCs w:val="28"/>
        </w:rPr>
        <w:t xml:space="preserve"> задания.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Объем субсидии может быть изменен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случае изменения состава и стоимости имущества </w:t>
      </w:r>
      <w:r w:rsidRPr="00B52D95">
        <w:rPr>
          <w:sz w:val="28"/>
          <w:szCs w:val="28"/>
        </w:rPr>
        <w:lastRenderedPageBreak/>
        <w:t>учреждения, признаваемого в качестве объекта налогообложения налогом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B52D95">
        <w:rPr>
          <w:sz w:val="28"/>
          <w:szCs w:val="28"/>
        </w:rPr>
        <w:t xml:space="preserve"> платы отдельных категорий работников, установленных </w:t>
      </w:r>
      <w:r>
        <w:rPr>
          <w:sz w:val="28"/>
          <w:szCs w:val="28"/>
        </w:rPr>
        <w:t>у</w:t>
      </w:r>
      <w:r w:rsidR="00A81D1C">
        <w:rPr>
          <w:sz w:val="28"/>
          <w:szCs w:val="28"/>
        </w:rPr>
        <w:t>казом</w:t>
      </w:r>
      <w:r w:rsidRPr="00B52D95">
        <w:rPr>
          <w:sz w:val="28"/>
          <w:szCs w:val="28"/>
        </w:rPr>
        <w:t xml:space="preserve"> Президента Российской Федерации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597 «О мероприятиях по реализации государственной социальной политики».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установленным в нем основаниям неиспользованные остатки субсидии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размере, соответствующем показателям, характеризующим объем </w:t>
      </w:r>
      <w:proofErr w:type="spellStart"/>
      <w:r w:rsidRPr="00B52D95">
        <w:rPr>
          <w:sz w:val="28"/>
          <w:szCs w:val="28"/>
        </w:rPr>
        <w:t>неоказанных</w:t>
      </w:r>
      <w:proofErr w:type="spellEnd"/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(невыполненных работ), подлежат перечислению в установленном порядке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бюджетными</w:t>
      </w:r>
      <w:r w:rsidR="00922905">
        <w:rPr>
          <w:sz w:val="28"/>
          <w:szCs w:val="28"/>
        </w:rPr>
        <w:t xml:space="preserve"> или автономными учреждениями в </w:t>
      </w:r>
      <w:r w:rsidRPr="00B52D95">
        <w:rPr>
          <w:sz w:val="28"/>
          <w:szCs w:val="28"/>
        </w:rPr>
        <w:t>бюджет</w:t>
      </w:r>
      <w:r w:rsidR="00922905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связи с реорганизацией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бюджетного или автономного учреждения неиспользованные остатки субсидии подлежат перечислению соответствующим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 автономным учреждениям, являющимся правопреемниками.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полномочия учредителя.</w:t>
      </w:r>
      <w:proofErr w:type="gramEnd"/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внесении изменений в показатели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бюджетного или автономного учреждения (в случаях, предусмотренных абзацами седьмым – десятым пункта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статьи 2 </w:t>
      </w:r>
      <w:r w:rsidRPr="00B52D95">
        <w:rPr>
          <w:sz w:val="28"/>
          <w:szCs w:val="28"/>
        </w:rPr>
        <w:t>настоящего Положения):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ому бюджетному или автономному учреждению-правопреемнику,</w:t>
      </w:r>
      <w:r w:rsidRPr="00B52D95">
        <w:rPr>
          <w:sz w:val="28"/>
          <w:szCs w:val="28"/>
        </w:rPr>
        <w:t xml:space="preserve"> </w:t>
      </w:r>
      <w:r w:rsidRPr="00C10C18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B52D95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ому</w:t>
      </w:r>
      <w:r w:rsidRPr="00B52D95">
        <w:rPr>
          <w:sz w:val="28"/>
          <w:szCs w:val="28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 форме разделения – объем субсидии, предоставляемой вновь возникшим юридическим лицам, формируется путем разделения объема субсидии, предоставленной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или автономному учреждению, прекращающему свою деятельность в результате реорганизации.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или автономн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учреждениям, за исключением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или автономных учреждений, прекращающих свою деятельность в результате реорганизации, должен </w:t>
      </w:r>
      <w:r w:rsidRPr="00B52D95">
        <w:rPr>
          <w:sz w:val="28"/>
          <w:szCs w:val="28"/>
        </w:rPr>
        <w:lastRenderedPageBreak/>
        <w:t xml:space="preserve">соответствовать объему субсидии, предоставленной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или автономному учреждению до начала реорганизации.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23. Субсидия перечисляется в установленном порядке на лицевой счет, открытый в </w:t>
      </w:r>
      <w:r>
        <w:rPr>
          <w:sz w:val="28"/>
          <w:szCs w:val="28"/>
        </w:rPr>
        <w:t>Управление Федерального Казначейства по Ростовской области муниципальн</w:t>
      </w:r>
      <w:r w:rsidRPr="00B52D95">
        <w:rPr>
          <w:sz w:val="28"/>
          <w:szCs w:val="28"/>
        </w:rPr>
        <w:t xml:space="preserve">ому бюджетному и автономному учреждению, или на счет, открытый в кредитной организации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автономному учреждению в случаях, установленных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24. </w:t>
      </w:r>
      <w:proofErr w:type="gramStart"/>
      <w:r w:rsidRPr="00B52D95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 автономному учреждению субсидии в течение финансового года осуществляется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основании соглашения о порядке и условиях предоставления субсидии, заключаемого органом, осуществляющим функции и полномочия учредителя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с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 xml:space="preserve">ым бюджетным и автономным учреждением (далее – Соглашение), в соответствии с типовой формой </w:t>
      </w:r>
      <w:hyperlink w:anchor="P1411" w:history="1">
        <w:r w:rsidRPr="00B52D95">
          <w:rPr>
            <w:sz w:val="28"/>
            <w:szCs w:val="28"/>
          </w:rPr>
          <w:t>соглашения</w:t>
        </w:r>
      </w:hyperlink>
      <w:r w:rsidRPr="00B52D95">
        <w:rPr>
          <w:sz w:val="28"/>
          <w:szCs w:val="28"/>
        </w:rPr>
        <w:t xml:space="preserve"> о порядке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</w:t>
      </w:r>
      <w:proofErr w:type="gramEnd"/>
      <w:r w:rsidRPr="00B52D9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(выполнение работ) согласно приложению № 3 к настоящему Положению.</w:t>
      </w:r>
    </w:p>
    <w:p w:rsidR="00C74188" w:rsidRPr="00B52D95" w:rsidRDefault="00C74188" w:rsidP="00B967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C10C18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B52D95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25. Перечисление субсидии осуществляется в соответствии с </w:t>
      </w:r>
      <w:hyperlink w:anchor="P1411" w:history="1">
        <w:r w:rsidRPr="00B52D95">
          <w:rPr>
            <w:sz w:val="28"/>
            <w:szCs w:val="28"/>
          </w:rPr>
          <w:t>графиком</w:t>
        </w:r>
      </w:hyperlink>
      <w:r w:rsidRPr="00B52D95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270" w:history="1">
        <w:r>
          <w:rPr>
            <w:sz w:val="28"/>
            <w:szCs w:val="28"/>
          </w:rPr>
          <w:t xml:space="preserve">пункте </w:t>
        </w:r>
        <w:r w:rsidRPr="00B52D95">
          <w:rPr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настоящей статьи</w:t>
      </w:r>
      <w:r w:rsidRPr="00B52D95">
        <w:rPr>
          <w:sz w:val="28"/>
          <w:szCs w:val="28"/>
        </w:rPr>
        <w:t>, не реже одного раза в квартал в сумме, не превышающей: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25 процентов годового размера субсидии в течение I квартала;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75 процентов годового размера субсидии в течение 9 месяцев.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6" w:name="P287"/>
      <w:bookmarkEnd w:id="6"/>
      <w:proofErr w:type="gramStart"/>
      <w:r w:rsidRPr="00B52D95">
        <w:rPr>
          <w:sz w:val="28"/>
          <w:szCs w:val="28"/>
        </w:rPr>
        <w:t>Перечисление платежа, завершающего выплату субсидии, в IV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квартале должно осуществляться после представления в срок, установленный в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 xml:space="preserve">ом задании,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за соответствующий финансовый год, составленного по форме, аналогичной форме </w:t>
      </w:r>
      <w:hyperlink w:anchor="P932" w:history="1">
        <w:r w:rsidRPr="00B52D95">
          <w:rPr>
            <w:sz w:val="28"/>
            <w:szCs w:val="28"/>
          </w:rPr>
          <w:t>отчета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задания, предусмотренной приложением № 2 к настоящему</w:t>
      </w:r>
      <w:proofErr w:type="gramEnd"/>
      <w:r w:rsidRPr="00B52D95">
        <w:rPr>
          <w:sz w:val="28"/>
          <w:szCs w:val="28"/>
        </w:rPr>
        <w:t xml:space="preserve"> Положению. В предварительном отчете указываются показатели по объему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услуг, указанные в предварительном отчете, меньше показателей, установленных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ом задании (с учетом допустимых (возможных) отклонений), то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ое задание подлежит уточнению в соответствии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указанными в предварительном отчете показателями.</w:t>
      </w:r>
    </w:p>
    <w:p w:rsidR="00C74188" w:rsidRPr="00B52D95" w:rsidRDefault="00C74188" w:rsidP="00A81D1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 xml:space="preserve">Требования, установленные настоящим пунктом, связанные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перечислением субсидии, не распространяются</w:t>
      </w:r>
      <w:r w:rsidR="00A81D1C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бюджетное и автономное учреждение, в отношении которого проводятся реорганизационные или ликвидационные мероприятия;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предоставление субсидии в части выплат в рамках </w:t>
      </w:r>
      <w:r>
        <w:rPr>
          <w:sz w:val="28"/>
          <w:szCs w:val="28"/>
        </w:rPr>
        <w:t>у</w:t>
      </w:r>
      <w:r w:rsidRPr="00B52D95">
        <w:rPr>
          <w:sz w:val="28"/>
          <w:szCs w:val="28"/>
        </w:rPr>
        <w:t>каз</w:t>
      </w:r>
      <w:r w:rsidR="00A81D1C">
        <w:rPr>
          <w:sz w:val="28"/>
          <w:szCs w:val="28"/>
        </w:rPr>
        <w:t>а</w:t>
      </w:r>
      <w:r w:rsidRPr="00B52D95">
        <w:rPr>
          <w:sz w:val="28"/>
          <w:szCs w:val="28"/>
        </w:rPr>
        <w:t xml:space="preserve"> Президента Российской Федерации от 07.05.2012 </w:t>
      </w:r>
      <w:hyperlink r:id="rId10" w:history="1">
        <w:r w:rsidRPr="00B52D95">
          <w:rPr>
            <w:sz w:val="28"/>
            <w:szCs w:val="28"/>
          </w:rPr>
          <w:t>№ 597</w:t>
        </w:r>
      </w:hyperlink>
      <w:r w:rsidRPr="00B52D95">
        <w:rPr>
          <w:sz w:val="28"/>
          <w:szCs w:val="28"/>
        </w:rPr>
        <w:t xml:space="preserve"> «О мероприятиях по реализации государственной социальной политики</w:t>
      </w:r>
      <w:r w:rsidR="00A81D1C">
        <w:rPr>
          <w:sz w:val="28"/>
          <w:szCs w:val="28"/>
        </w:rPr>
        <w:t>»</w:t>
      </w:r>
      <w:r w:rsidRPr="00B52D95">
        <w:rPr>
          <w:sz w:val="28"/>
          <w:szCs w:val="28"/>
        </w:rPr>
        <w:t>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ое бюджетное или автономное учреждение, оказывающее</w:t>
      </w:r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 xml:space="preserve">ые услуги (выполняющее работы), процесс оказания (выполнения) </w:t>
      </w:r>
      <w:r w:rsidRPr="00B52D95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не установлено иное.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Предварительный отчет об исполнении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 работ за соответствующий финансовый год, указанный в </w:t>
      </w:r>
      <w:hyperlink w:anchor="P287" w:history="1">
        <w:r w:rsidRPr="00B52D95">
          <w:rPr>
            <w:sz w:val="28"/>
            <w:szCs w:val="28"/>
          </w:rPr>
          <w:t>абзаце пятом</w:t>
        </w:r>
      </w:hyperlink>
      <w:r w:rsidRPr="00B52D95">
        <w:rPr>
          <w:sz w:val="28"/>
          <w:szCs w:val="28"/>
        </w:rPr>
        <w:t xml:space="preserve"> настоящего пункта, представляется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автономным учреждением при установлении органом, осуществляющим функции и полномочия учредителя, требования о его представлении в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>ом задании.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26. </w:t>
      </w:r>
      <w:proofErr w:type="gramStart"/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бюджетные и автономные учреждения,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 представляют соответственно органам, осуществляющим функции и полномочия учредителей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главным распорядителям средств бюджета</w:t>
      </w:r>
      <w:r w:rsidR="00922905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</w:t>
      </w:r>
      <w:hyperlink w:anchor="P932" w:history="1">
        <w:r w:rsidRPr="00B52D95">
          <w:rPr>
            <w:sz w:val="28"/>
            <w:szCs w:val="28"/>
          </w:rPr>
          <w:t>отчет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по форме согласно приложению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2 к настоящему Положению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требованиями, установленными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ым</w:t>
      </w:r>
      <w:r w:rsidRPr="00B52D95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B52D95">
        <w:rPr>
          <w:sz w:val="28"/>
          <w:szCs w:val="28"/>
        </w:rPr>
        <w:t>за</w:t>
      </w:r>
      <w:proofErr w:type="gramEnd"/>
      <w:r w:rsidRPr="00B52D95">
        <w:rPr>
          <w:sz w:val="28"/>
          <w:szCs w:val="28"/>
        </w:rPr>
        <w:t xml:space="preserve"> отчетным.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или автономных учреждений, главным распорядителем средств бюджета</w:t>
      </w:r>
      <w:r w:rsidR="00BF013A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предусмотрено представление отчета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части, касающейся показателей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B52D95">
        <w:rPr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или автономных учреждений, и главный распорядитель средств бюджета</w:t>
      </w:r>
      <w:r w:rsidR="00BF013A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вправе установить плановые показатели достижения результатов на установленную им отчетную дату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процентах от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 или в натуральных показателях как для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целом</w:t>
      </w:r>
      <w:proofErr w:type="gramEnd"/>
      <w:r w:rsidRPr="00B52D95">
        <w:rPr>
          <w:sz w:val="28"/>
          <w:szCs w:val="28"/>
        </w:rPr>
        <w:t xml:space="preserve">, </w:t>
      </w:r>
      <w:proofErr w:type="gramStart"/>
      <w:r w:rsidRPr="00B52D95">
        <w:rPr>
          <w:sz w:val="28"/>
          <w:szCs w:val="28"/>
        </w:rPr>
        <w:t>так и относительно его части (с учетом неравномерного процесса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оказания (выполнения).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6"/>
          <w:sz w:val="28"/>
          <w:szCs w:val="28"/>
        </w:rPr>
        <w:t>27. </w:t>
      </w:r>
      <w:proofErr w:type="gramStart"/>
      <w:r w:rsidRPr="00C10C18">
        <w:rPr>
          <w:spacing w:val="-6"/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>ыми</w:t>
      </w:r>
      <w:r w:rsidRPr="00B52D95">
        <w:rPr>
          <w:sz w:val="28"/>
          <w:szCs w:val="28"/>
        </w:rPr>
        <w:t xml:space="preserve"> бюджетными и автономными учреждениями,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ыми казенными учреждениями осуществляют соответственно органы, осуществляющие функции и </w:t>
      </w:r>
      <w:r w:rsidRPr="00B52D95">
        <w:rPr>
          <w:sz w:val="28"/>
          <w:szCs w:val="28"/>
        </w:rPr>
        <w:lastRenderedPageBreak/>
        <w:t xml:space="preserve">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и главные распорядители средств бюджета</w:t>
      </w:r>
      <w:r w:rsidR="00BF013A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а также иные органы в соответствии с действующим законодательством.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 w:rsidR="00BF013A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за выполнением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устанавливаются указанными органами и должны предусматривать в том числе: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документы, применяемые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в целях подтверждения выполнения содержащихся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показателей объема оказываемых услуг (выполняемых работ), а также формы указанных документов (при необходимости);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</w:t>
      </w:r>
      <w:r w:rsidRPr="00B52D95">
        <w:rPr>
          <w:rFonts w:ascii="Calibri" w:hAnsi="Calibri" w:cs="Calibri"/>
          <w:sz w:val="28"/>
          <w:szCs w:val="28"/>
        </w:rPr>
        <w:t>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28. 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задание является невыполненным в случае не</w:t>
      </w:r>
      <w:r w:rsidR="00BF013A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достижения (превышения допустимого (возможного) отклонения)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а также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качество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если такие показатели установлены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выявлении фактов невыполнения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бюджетным или автономным учреждением показателей утвержденного ему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(выполняемых работ), в истекшем финансовом году орган, осуществляющий функции и полномочия учр</w:t>
      </w:r>
      <w:r w:rsidR="00BF013A">
        <w:rPr>
          <w:sz w:val="28"/>
          <w:szCs w:val="28"/>
        </w:rPr>
        <w:t xml:space="preserve">едителя, обеспечивает возврат в </w:t>
      </w:r>
      <w:r w:rsidRPr="00B52D95">
        <w:rPr>
          <w:sz w:val="28"/>
          <w:szCs w:val="28"/>
        </w:rPr>
        <w:t>бюджет</w:t>
      </w:r>
      <w:r w:rsidR="00BF013A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средств субсидии в объеме, соответствующем показателям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задания, которые не были достигнуты (с учетом допустимых (возможных) отклонений):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учреждения об исполнении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органом, осуществляющим функции и полномочия учредителя, в порядке и</w:t>
      </w:r>
      <w:r>
        <w:rPr>
          <w:sz w:val="28"/>
          <w:szCs w:val="28"/>
        </w:rPr>
        <w:t xml:space="preserve"> в </w:t>
      </w:r>
      <w:r w:rsidRPr="00B52D95">
        <w:rPr>
          <w:sz w:val="28"/>
          <w:szCs w:val="28"/>
        </w:rPr>
        <w:t xml:space="preserve">сроки, установленные постановлением </w:t>
      </w:r>
      <w:r>
        <w:rPr>
          <w:sz w:val="28"/>
          <w:szCs w:val="28"/>
        </w:rPr>
        <w:t xml:space="preserve">Администрации </w:t>
      </w:r>
      <w:r w:rsidR="00743FF2">
        <w:rPr>
          <w:sz w:val="28"/>
          <w:szCs w:val="20"/>
        </w:rPr>
        <w:t>Вознесенского</w:t>
      </w:r>
      <w:r w:rsidR="00BF013A">
        <w:rPr>
          <w:sz w:val="28"/>
          <w:szCs w:val="20"/>
        </w:rPr>
        <w:t xml:space="preserve"> сельского поселения</w:t>
      </w:r>
      <w:r w:rsidR="00BF013A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о мерах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обеспечению исполнения бюджета</w:t>
      </w:r>
      <w:r w:rsidR="00BF013A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, в объеме, рассчитанном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положениями (расчет объема </w:t>
      </w:r>
      <w:r w:rsidR="00BF013A">
        <w:rPr>
          <w:sz w:val="28"/>
          <w:szCs w:val="28"/>
        </w:rPr>
        <w:t xml:space="preserve">субсидии, подлежащей возврату в </w:t>
      </w:r>
      <w:r w:rsidRPr="00B52D95">
        <w:rPr>
          <w:sz w:val="28"/>
          <w:szCs w:val="28"/>
        </w:rPr>
        <w:t>бюджет</w:t>
      </w:r>
      <w:r w:rsidR="00BF013A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, осуществляется с применением нормативных затрат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оказание</w:t>
      </w:r>
      <w:proofErr w:type="gramEnd"/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(выполнение работ), определяемых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настоящим Положением, по форме, предусмотренной соглашением);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основании представлений и предписаний органов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финансового контроля, направленных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учреждению, в сроки, установленные бюджетным законодательством Российской Федерации.</w:t>
      </w:r>
    </w:p>
    <w:p w:rsidR="00C74188" w:rsidRDefault="00C74188" w:rsidP="00947B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за отчетный год, средств </w:t>
      </w:r>
      <w:r>
        <w:rPr>
          <w:sz w:val="28"/>
          <w:szCs w:val="28"/>
        </w:rPr>
        <w:t>от </w:t>
      </w:r>
      <w:r w:rsidRPr="00B52D95">
        <w:rPr>
          <w:sz w:val="28"/>
          <w:szCs w:val="28"/>
        </w:rPr>
        <w:t xml:space="preserve">приносящей доход деятельности, иных не запрещенных законодательством Российской Федерации источников. </w:t>
      </w:r>
      <w:proofErr w:type="gramStart"/>
      <w:r w:rsidRPr="00B52D95">
        <w:rPr>
          <w:sz w:val="28"/>
          <w:szCs w:val="28"/>
        </w:rPr>
        <w:t xml:space="preserve">В случае отсутствия указанных источников </w:t>
      </w:r>
      <w:r w:rsidRPr="00B52D95">
        <w:rPr>
          <w:sz w:val="28"/>
          <w:szCs w:val="28"/>
        </w:rPr>
        <w:lastRenderedPageBreak/>
        <w:t xml:space="preserve">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C10C18">
        <w:rPr>
          <w:spacing w:val="-4"/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ого задания за отчетный год при условии обязательной</w:t>
      </w:r>
      <w:r w:rsidRPr="00B52D95">
        <w:rPr>
          <w:sz w:val="28"/>
          <w:szCs w:val="28"/>
        </w:rPr>
        <w:t xml:space="preserve"> корректировки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</w:t>
      </w:r>
      <w:proofErr w:type="gramEnd"/>
      <w:r w:rsidRPr="00B52D95">
        <w:rPr>
          <w:sz w:val="28"/>
          <w:szCs w:val="28"/>
        </w:rPr>
        <w:t xml:space="preserve"> (выполняемых работ)</w:t>
      </w:r>
      <w:proofErr w:type="gramStart"/>
      <w:r w:rsidRPr="00B52D95">
        <w:rPr>
          <w:sz w:val="28"/>
          <w:szCs w:val="28"/>
        </w:rPr>
        <w:t>.»</w:t>
      </w:r>
      <w:proofErr w:type="gramEnd"/>
      <w:r w:rsidRPr="00B52D95">
        <w:rPr>
          <w:sz w:val="28"/>
          <w:szCs w:val="28"/>
        </w:rPr>
        <w:t>.</w:t>
      </w:r>
    </w:p>
    <w:p w:rsidR="00C74188" w:rsidRDefault="00C74188" w:rsidP="00947B2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74188" w:rsidSect="00F70E49">
          <w:pgSz w:w="11906" w:h="16838"/>
          <w:pgMar w:top="1134" w:right="567" w:bottom="709" w:left="1276" w:header="709" w:footer="709" w:gutter="0"/>
          <w:cols w:space="708"/>
          <w:titlePg/>
          <w:docGrid w:linePitch="360"/>
        </w:sectPr>
      </w:pPr>
    </w:p>
    <w:p w:rsidR="00C74188" w:rsidRPr="00191F61" w:rsidRDefault="00C74188" w:rsidP="00B061B8">
      <w:pPr>
        <w:autoSpaceDE w:val="0"/>
        <w:autoSpaceDN w:val="0"/>
        <w:adjustRightInd w:val="0"/>
        <w:ind w:left="4536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191F61">
        <w:t xml:space="preserve">Приложение №2  к постановлению </w:t>
      </w:r>
    </w:p>
    <w:p w:rsidR="00BF013A" w:rsidRPr="00191F61" w:rsidRDefault="00C74188" w:rsidP="00191F61">
      <w:pPr>
        <w:autoSpaceDE w:val="0"/>
        <w:autoSpaceDN w:val="0"/>
        <w:adjustRightInd w:val="0"/>
        <w:ind w:left="4536"/>
        <w:jc w:val="center"/>
        <w:outlineLvl w:val="0"/>
      </w:pPr>
      <w:r w:rsidRPr="00191F61">
        <w:t xml:space="preserve">                                                      Администрации </w:t>
      </w:r>
      <w:r w:rsidR="00191F61">
        <w:t xml:space="preserve">Вознесенского </w:t>
      </w:r>
      <w:r w:rsidR="00BF013A" w:rsidRPr="00191F61">
        <w:t>сельского поселения</w:t>
      </w:r>
    </w:p>
    <w:p w:rsidR="00C74188" w:rsidRPr="00191F61" w:rsidRDefault="00C74188" w:rsidP="00B061B8">
      <w:pPr>
        <w:autoSpaceDE w:val="0"/>
        <w:autoSpaceDN w:val="0"/>
        <w:adjustRightInd w:val="0"/>
        <w:ind w:left="4536"/>
        <w:jc w:val="center"/>
        <w:outlineLvl w:val="0"/>
      </w:pPr>
      <w:r w:rsidRPr="00191F61">
        <w:t xml:space="preserve">                                                             от   .</w:t>
      </w:r>
      <w:r w:rsidR="00BF013A" w:rsidRPr="00191F61">
        <w:t>10</w:t>
      </w:r>
      <w:r w:rsidRPr="00191F61">
        <w:t xml:space="preserve">.2020 № </w:t>
      </w:r>
    </w:p>
    <w:p w:rsidR="00C74188" w:rsidRPr="007F4FE6" w:rsidRDefault="00C74188" w:rsidP="00191F61">
      <w:pPr>
        <w:autoSpaceDE w:val="0"/>
        <w:autoSpaceDN w:val="0"/>
        <w:adjustRightInd w:val="0"/>
        <w:ind w:left="4536"/>
        <w:jc w:val="center"/>
        <w:outlineLvl w:val="0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</w:t>
      </w:r>
      <w:r w:rsidR="00191F61">
        <w:rPr>
          <w:sz w:val="28"/>
          <w:szCs w:val="28"/>
        </w:rPr>
        <w:t>«П</w:t>
      </w:r>
      <w:r w:rsidRPr="007F4FE6">
        <w:rPr>
          <w:color w:val="000000"/>
        </w:rPr>
        <w:t xml:space="preserve">риложение № 1 к Положению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700D58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743FF2">
        <w:rPr>
          <w:color w:val="000000"/>
        </w:rPr>
        <w:t>Вознесенского</w:t>
      </w:r>
      <w:r w:rsidR="00BF013A" w:rsidRPr="00BF013A">
        <w:rPr>
          <w:color w:val="000000"/>
        </w:rPr>
        <w:t xml:space="preserve"> сельского поселения </w:t>
      </w:r>
      <w:r w:rsidRPr="007F4FE6">
        <w:rPr>
          <w:color w:val="000000"/>
        </w:rPr>
        <w:t>и финансово</w:t>
      </w:r>
      <w:r w:rsidR="00191F61">
        <w:rPr>
          <w:color w:val="000000"/>
        </w:rPr>
        <w:t>м</w:t>
      </w:r>
      <w:r w:rsidRPr="007F4FE6">
        <w:rPr>
          <w:color w:val="000000"/>
        </w:rPr>
        <w:t xml:space="preserve"> обеспечени</w:t>
      </w:r>
      <w:r w:rsidR="00191F61">
        <w:rPr>
          <w:color w:val="000000"/>
        </w:rPr>
        <w:t>и</w:t>
      </w:r>
      <w:r w:rsidRPr="007F4FE6">
        <w:rPr>
          <w:color w:val="000000"/>
        </w:rPr>
        <w:t xml:space="preserve"> выполнения  муниципального задания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УТВЕРЖДАЮ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Руководитель (уполномоченное лицо)  _____________________________________________</w:t>
      </w:r>
    </w:p>
    <w:p w:rsidR="00C74188" w:rsidRPr="007F4FE6" w:rsidRDefault="00C74188" w:rsidP="00195079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 xml:space="preserve">(наименование органа, </w:t>
      </w:r>
      <w:r w:rsidRPr="007F4FE6">
        <w:t xml:space="preserve"> осуществляющего функции и полномочия учредителя, главного</w:t>
      </w:r>
      <w:r w:rsidR="00BF013A">
        <w:t xml:space="preserve"> распорядителя средств </w:t>
      </w:r>
      <w:r w:rsidRPr="007F4FE6">
        <w:t>бюджета</w:t>
      </w:r>
      <w:r w:rsidR="00BF013A">
        <w:t xml:space="preserve"> сельского поселения</w:t>
      </w:r>
      <w:r w:rsidRPr="007F4FE6">
        <w:rPr>
          <w:color w:val="000000"/>
        </w:rPr>
        <w:t>)</w:t>
      </w:r>
    </w:p>
    <w:p w:rsidR="00C74188" w:rsidRPr="007F4FE6" w:rsidRDefault="00C74188" w:rsidP="00195079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___________   ___________     ________________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</w:rPr>
      </w:pPr>
      <w:r w:rsidRPr="007F4FE6">
        <w:rPr>
          <w:color w:val="000000"/>
        </w:rPr>
        <w:t xml:space="preserve">    (должность)      (подпись)     </w:t>
      </w:r>
      <w:r w:rsidRPr="007F4FE6">
        <w:rPr>
          <w:color w:val="000000"/>
          <w:spacing w:val="-10"/>
          <w:kern w:val="24"/>
        </w:rPr>
        <w:t>(расшифровка подписи)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« _____ » ___________________ 20___ г.</w:t>
      </w:r>
    </w:p>
    <w:p w:rsidR="00C74188" w:rsidRPr="007F4FE6" w:rsidRDefault="008969E9" w:rsidP="00195079">
      <w:pPr>
        <w:widowControl w:val="0"/>
        <w:spacing w:before="240" w:after="60"/>
        <w:jc w:val="center"/>
        <w:outlineLvl w:val="3"/>
        <w:rPr>
          <w:b/>
          <w:bCs/>
        </w:rPr>
      </w:pPr>
      <w:r w:rsidRPr="008969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2pt;margin-top:6.35pt;width:51.25pt;height:1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743FF2" w:rsidRDefault="00743FF2" w:rsidP="00195079"/>
              </w:txbxContent>
            </v:textbox>
          </v:shape>
        </w:pict>
      </w:r>
      <w:r w:rsidRPr="008969E9">
        <w:rPr>
          <w:noProof/>
        </w:rPr>
        <w:pict>
          <v:shape id="Text Box 7" o:spid="_x0000_s1027" type="#_x0000_t202" style="position:absolute;left:0;text-align:left;margin-left:577.45pt;margin-top:26.6pt;width:148.75pt;height:161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743FF2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3FF2" w:rsidRPr="00700D58" w:rsidRDefault="00743FF2" w:rsidP="00C45CD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43FF2" w:rsidRPr="00700D58" w:rsidRDefault="00743FF2" w:rsidP="00C45CD8">
                        <w:pPr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743FF2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743FF2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700D58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43FF2" w:rsidRPr="00700D58" w:rsidRDefault="00743FF2" w:rsidP="009F3A4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700D58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 w:rsidTr="009F3A4F">
                    <w:trPr>
                      <w:trHeight w:val="34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43FF2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43FF2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3FF2" w:rsidRPr="004555ED" w:rsidRDefault="00743FF2" w:rsidP="00195079"/>
              </w:txbxContent>
            </v:textbox>
          </v:shape>
        </w:pict>
      </w:r>
      <w:r w:rsidR="00C74188" w:rsidRPr="007F4FE6">
        <w:rPr>
          <w:bCs/>
          <w:color w:val="000000"/>
          <w:shd w:val="clear" w:color="auto" w:fill="FFFFFF"/>
        </w:rPr>
        <w:t xml:space="preserve">МУНИЦИПАЛЬНОЕ ЗАДАНИЕ № </w:t>
      </w:r>
      <w:r w:rsidR="00C74188" w:rsidRPr="007F4FE6">
        <w:rPr>
          <w:b/>
          <w:color w:val="000000"/>
          <w:vertAlign w:val="superscript"/>
        </w:rPr>
        <w:t>1)</w:t>
      </w:r>
    </w:p>
    <w:p w:rsidR="00C74188" w:rsidRPr="007F4FE6" w:rsidRDefault="00C74188" w:rsidP="00195079">
      <w:pPr>
        <w:widowControl w:val="0"/>
        <w:jc w:val="center"/>
        <w:rPr>
          <w:color w:val="000000"/>
          <w:shd w:val="clear" w:color="auto" w:fill="FFFFFF"/>
        </w:rPr>
      </w:pPr>
      <w:r w:rsidRPr="007F4FE6">
        <w:rPr>
          <w:color w:val="000000"/>
          <w:shd w:val="clear" w:color="auto" w:fill="FFFFFF"/>
        </w:rPr>
        <w:t>на 20___ год и плановый период 20___ и 20___ годов</w:t>
      </w:r>
    </w:p>
    <w:p w:rsidR="00C74188" w:rsidRPr="007F4FE6" w:rsidRDefault="00C74188" w:rsidP="00195079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 w:rsidRPr="007F4FE6">
        <w:rPr>
          <w:color w:val="000000"/>
          <w:shd w:val="clear" w:color="auto" w:fill="FFFFFF"/>
        </w:rPr>
        <w:t>от « ______  »  __________________________ 20___ г.</w:t>
      </w:r>
    </w:p>
    <w:p w:rsidR="00C74188" w:rsidRPr="007F4FE6" w:rsidRDefault="00C74188" w:rsidP="00195079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C74188" w:rsidRPr="007F4FE6" w:rsidRDefault="00C74188" w:rsidP="00195079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C74188" w:rsidRPr="007F4FE6" w:rsidRDefault="00743FF2" w:rsidP="00195079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Вознесенского</w:t>
      </w:r>
      <w:r w:rsidR="00BF013A" w:rsidRPr="00BF013A">
        <w:rPr>
          <w:bCs/>
          <w:color w:val="000000"/>
          <w:shd w:val="clear" w:color="auto" w:fill="FFFFFF"/>
        </w:rPr>
        <w:t xml:space="preserve"> сельского поселения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Pr="007F4FE6" w:rsidRDefault="00C74188" w:rsidP="00195079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</w:t>
      </w:r>
    </w:p>
    <w:p w:rsidR="00C74188" w:rsidRPr="007F4FE6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Виды деятельности муниципального учреждения</w:t>
      </w:r>
    </w:p>
    <w:p w:rsidR="00C74188" w:rsidRPr="007F4FE6" w:rsidRDefault="00743FF2" w:rsidP="00700D58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Вознесенского</w:t>
      </w:r>
      <w:r w:rsidR="00BF013A" w:rsidRPr="00BF013A">
        <w:rPr>
          <w:bCs/>
          <w:color w:val="000000"/>
          <w:shd w:val="clear" w:color="auto" w:fill="FFFFFF"/>
        </w:rPr>
        <w:t xml:space="preserve"> сельского поселения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Pr="007F4FE6" w:rsidRDefault="00C74188" w:rsidP="00BF7FC8">
      <w:pPr>
        <w:pageBreakBefore/>
        <w:widowControl w:val="0"/>
        <w:jc w:val="center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ых услугах</w:t>
      </w:r>
      <w:proofErr w:type="gramStart"/>
      <w:r w:rsidRPr="007F4FE6">
        <w:rPr>
          <w:bCs/>
          <w:color w:val="000000"/>
          <w:kern w:val="2"/>
          <w:shd w:val="clear" w:color="auto" w:fill="FFFFFF"/>
          <w:vertAlign w:val="superscript"/>
        </w:rPr>
        <w:t>2</w:t>
      </w:r>
      <w:proofErr w:type="gramEnd"/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Раздел _____ </w:t>
      </w:r>
    </w:p>
    <w:p w:rsidR="00C74188" w:rsidRPr="007F4FE6" w:rsidRDefault="008969E9" w:rsidP="00BF7FC8">
      <w:pPr>
        <w:jc w:val="center"/>
        <w:outlineLvl w:val="3"/>
        <w:rPr>
          <w:bCs/>
          <w:kern w:val="2"/>
        </w:rPr>
      </w:pPr>
      <w:r w:rsidRPr="008969E9">
        <w:rPr>
          <w:noProof/>
        </w:rPr>
        <w:pict>
          <v:shape id="Поле 15" o:spid="_x0000_s1028" type="#_x0000_t202" style="position:absolute;left:0;text-align:left;margin-left:861.9pt;margin-top:7.55pt;width:220.8pt;height:10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+T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g+RSH91rZKWqOxCGUUAbUAzvCUwaZT5h1MHdLLH9uCGGYSReShBXnmSZv8xhkY3P&#10;U1iYU8vq1EIkBagSO4yG6ZUbHoCNNnzdQKRBzlJdgiBrHqTykNVexnD/Qk37t8Jf8NN18Hp40eY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0IQ+TkwIAABkFAAAOAAAAAAAAAAAAAAAAAC4CAABkcnMvZTJvRG9jLnht&#10;bFBLAQItABQABgAIAAAAIQDudfdu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743FF2" w:rsidRPr="009D7718" w:rsidTr="00E26219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BD77C7" w:rsidRDefault="00743FF2" w:rsidP="00E2621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743FF2" w:rsidRPr="00BD77C7" w:rsidRDefault="00743FF2" w:rsidP="00E2621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</w:t>
                        </w:r>
                        <w:r w:rsidRPr="00BE3B1E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pacing w:val="-4"/>
                            <w:sz w:val="28"/>
                            <w:szCs w:val="28"/>
                          </w:rPr>
                          <w:t>региональному перечню</w:t>
                        </w: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743FF2" w:rsidRPr="00E34E2D" w:rsidRDefault="00743FF2" w:rsidP="00E2621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right="34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E2621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 w:firstLine="33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9D7718" w:rsidRDefault="00743FF2" w:rsidP="00BF7FC8">
                  <w:pPr>
                    <w:ind w:right="34"/>
                  </w:pPr>
                </w:p>
              </w:txbxContent>
            </v:textbox>
          </v:shape>
        </w:pict>
      </w:r>
    </w:p>
    <w:p w:rsidR="00C74188" w:rsidRPr="007F4FE6" w:rsidRDefault="008969E9" w:rsidP="00A17F84">
      <w:pPr>
        <w:keepNext/>
        <w:outlineLvl w:val="3"/>
        <w:rPr>
          <w:color w:val="000000"/>
          <w:shd w:val="clear" w:color="auto" w:fill="FFFFFF"/>
        </w:rPr>
      </w:pPr>
      <w:r w:rsidRPr="008969E9">
        <w:rPr>
          <w:noProof/>
        </w:rPr>
        <w:pict>
          <v:shape id="Text Box 4" o:spid="_x0000_s1029" type="#_x0000_t202" style="position:absolute;margin-left:516pt;margin-top:7.7pt;width:232.05pt;height:90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43FF2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E3268C" w:rsidRDefault="00743FF2" w:rsidP="00F06B2F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E3268C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743FF2" w:rsidRPr="00F06B2F" w:rsidRDefault="00743FF2" w:rsidP="00F06B2F">
                        <w:pPr>
                          <w:rPr>
                            <w:sz w:val="20"/>
                            <w:szCs w:val="20"/>
                          </w:rPr>
                        </w:pPr>
                        <w:r w:rsidRPr="00F06B2F">
                          <w:rPr>
                            <w:sz w:val="20"/>
                            <w:szCs w:val="20"/>
                          </w:rPr>
                          <w:t>по общероссийскому базовому перечню или региональному перечню</w:t>
                        </w:r>
                      </w:p>
                      <w:p w:rsidR="00743FF2" w:rsidRPr="00E34E2D" w:rsidRDefault="00743FF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9D7718" w:rsidRDefault="00743FF2" w:rsidP="00A17F84"/>
              </w:txbxContent>
            </v:textbox>
          </v:shape>
        </w:pict>
      </w:r>
      <w:r w:rsidR="00C74188" w:rsidRPr="007F4FE6">
        <w:rPr>
          <w:bCs/>
          <w:color w:val="000000"/>
          <w:shd w:val="clear" w:color="auto" w:fill="FFFFFF"/>
        </w:rPr>
        <w:t xml:space="preserve">1. Наименование муниципальной услуги </w:t>
      </w:r>
      <w:r w:rsidR="00C74188" w:rsidRPr="007F4FE6">
        <w:rPr>
          <w:color w:val="000000"/>
          <w:shd w:val="clear" w:color="auto" w:fill="FFFFFF"/>
        </w:rPr>
        <w:t>_____________________________________________________________________________</w:t>
      </w:r>
    </w:p>
    <w:p w:rsidR="00C74188" w:rsidRPr="007F4FE6" w:rsidRDefault="00C74188" w:rsidP="00A17F84">
      <w:pPr>
        <w:keepNext/>
        <w:outlineLvl w:val="3"/>
        <w:rPr>
          <w:bCs/>
          <w:shd w:val="clear" w:color="auto" w:fill="FFFFFF"/>
        </w:rPr>
      </w:pPr>
      <w:r w:rsidRPr="007F4FE6">
        <w:rPr>
          <w:bCs/>
          <w:shd w:val="clear" w:color="auto" w:fill="FFFFFF"/>
        </w:rPr>
        <w:t>_____________________________________________________________________________________________________________</w:t>
      </w:r>
    </w:p>
    <w:p w:rsidR="00C74188" w:rsidRPr="007F4FE6" w:rsidRDefault="00C74188" w:rsidP="00A17F84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C74188" w:rsidRPr="007F4FE6" w:rsidRDefault="00C74188" w:rsidP="00A17F84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______________________________________________________________________________________________________</w:t>
      </w:r>
    </w:p>
    <w:p w:rsidR="00C74188" w:rsidRPr="007F4FE6" w:rsidRDefault="00C74188" w:rsidP="00A17F84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_________________________________________________________________________________________________</w:t>
      </w:r>
      <w:r>
        <w:rPr>
          <w:color w:val="000000"/>
        </w:rPr>
        <w:t xml:space="preserve">           --</w:t>
      </w:r>
    </w:p>
    <w:p w:rsidR="00C74188" w:rsidRPr="007F4FE6" w:rsidRDefault="00C74188" w:rsidP="00A17F84">
      <w:pPr>
        <w:widowControl w:val="0"/>
        <w:tabs>
          <w:tab w:val="left" w:pos="274"/>
        </w:tabs>
        <w:ind w:left="40"/>
        <w:jc w:val="both"/>
      </w:pPr>
    </w:p>
    <w:p w:rsidR="00C74188" w:rsidRPr="007F4FE6" w:rsidRDefault="00C74188" w:rsidP="00A17F84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74188" w:rsidRPr="007F4FE6" w:rsidRDefault="00C74188" w:rsidP="00A17F84">
      <w:pPr>
        <w:keepNext/>
        <w:outlineLvl w:val="3"/>
        <w:rPr>
          <w:bCs/>
        </w:rPr>
      </w:pPr>
      <w:r w:rsidRPr="007F4FE6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F4FE6">
        <w:rPr>
          <w:bCs/>
          <w:color w:val="000000"/>
          <w:shd w:val="clear" w:color="auto" w:fill="FFFFFF"/>
          <w:vertAlign w:val="superscript"/>
        </w:rPr>
        <w:t>3)</w:t>
      </w:r>
    </w:p>
    <w:p w:rsidR="00C74188" w:rsidRPr="007F4FE6" w:rsidRDefault="00C74188" w:rsidP="00BF7FC8">
      <w:pPr>
        <w:rPr>
          <w:color w:val="000000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86"/>
        <w:gridCol w:w="1218"/>
        <w:gridCol w:w="1150"/>
        <w:gridCol w:w="1119"/>
        <w:gridCol w:w="1177"/>
        <w:gridCol w:w="1193"/>
        <w:gridCol w:w="1120"/>
        <w:gridCol w:w="786"/>
        <w:gridCol w:w="890"/>
        <w:gridCol w:w="1025"/>
        <w:gridCol w:w="974"/>
        <w:gridCol w:w="996"/>
        <w:gridCol w:w="1113"/>
        <w:gridCol w:w="1183"/>
      </w:tblGrid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5064" w:type="dxa"/>
            <w:gridSpan w:val="3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446" w:type="dxa"/>
            <w:gridSpan w:val="2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</w:t>
            </w:r>
            <w:r w:rsidRPr="007F4FE6">
              <w:rPr>
                <w:color w:val="000000"/>
                <w:kern w:val="2"/>
              </w:rPr>
              <w:softHyphen/>
              <w:t xml:space="preserve">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4020" w:type="dxa"/>
            <w:gridSpan w:val="3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качества 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4320" w:type="dxa"/>
            <w:gridSpan w:val="3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качества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333" w:type="dxa"/>
            <w:gridSpan w:val="2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Допустимые (возможные) отклонения от установлен</w:t>
            </w:r>
            <w:r w:rsidRPr="007F4FE6">
              <w:rPr>
                <w:bCs/>
                <w:color w:val="000000"/>
                <w:kern w:val="2"/>
              </w:rPr>
              <w:softHyphen/>
              <w:t xml:space="preserve">ных показателей качества </w:t>
            </w:r>
            <w:r w:rsidRPr="007F4FE6">
              <w:t>муниципальн</w:t>
            </w:r>
            <w:r w:rsidRPr="007F4FE6">
              <w:rPr>
                <w:bCs/>
                <w:color w:val="000000"/>
                <w:kern w:val="2"/>
              </w:rPr>
              <w:t xml:space="preserve">ой услуги </w:t>
            </w:r>
            <w:r w:rsidRPr="007F4FE6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74188" w:rsidRPr="007F4FE6" w:rsidTr="00E26219">
        <w:trPr>
          <w:trHeight w:val="586"/>
        </w:trPr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064" w:type="dxa"/>
            <w:gridSpan w:val="3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46" w:type="dxa"/>
            <w:gridSpan w:val="2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7F4FE6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396" w:type="dxa"/>
            <w:gridSpan w:val="2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480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20 __ год (очередной финансо</w:t>
            </w:r>
            <w:r w:rsidRPr="007F4FE6">
              <w:rPr>
                <w:bCs/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1404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20 __ год</w:t>
            </w:r>
          </w:p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436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 xml:space="preserve">20 __ год </w:t>
            </w:r>
          </w:p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3333" w:type="dxa"/>
            <w:gridSpan w:val="2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rPr>
          <w:trHeight w:val="63"/>
        </w:trPr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69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23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7F4FE6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35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24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ind w:left="-57" w:right="-57"/>
              <w:jc w:val="center"/>
              <w:outlineLvl w:val="3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</w:t>
            </w:r>
            <w:proofErr w:type="gramStart"/>
            <w:r w:rsidRPr="007F4FE6">
              <w:rPr>
                <w:color w:val="000000"/>
                <w:spacing w:val="-6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код по ОКЕИ</w:t>
            </w:r>
            <w:r w:rsidRPr="007F4FE6">
              <w:rPr>
                <w:color w:val="000000"/>
                <w:spacing w:val="-6"/>
                <w:kern w:val="2"/>
                <w:vertAlign w:val="superscript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04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36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719" w:type="dxa"/>
            <w:shd w:val="clear" w:color="auto" w:fill="FFFFFF"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абсолют</w:t>
            </w:r>
            <w:r w:rsidRPr="007F4FE6">
              <w:rPr>
                <w:color w:val="000000"/>
                <w:kern w:val="2"/>
              </w:rPr>
              <w:softHyphen/>
              <w:t>ных вели</w:t>
            </w:r>
            <w:r w:rsidRPr="007F4FE6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C74188" w:rsidRPr="007F4FE6" w:rsidTr="00E26219">
        <w:tc>
          <w:tcPr>
            <w:tcW w:w="142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1</w:t>
            </w:r>
          </w:p>
        </w:tc>
        <w:tc>
          <w:tcPr>
            <w:tcW w:w="1772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2</w:t>
            </w:r>
          </w:p>
        </w:tc>
        <w:tc>
          <w:tcPr>
            <w:tcW w:w="1669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3</w:t>
            </w:r>
          </w:p>
        </w:tc>
        <w:tc>
          <w:tcPr>
            <w:tcW w:w="1623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5</w:t>
            </w:r>
          </w:p>
        </w:tc>
        <w:tc>
          <w:tcPr>
            <w:tcW w:w="1735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6</w:t>
            </w: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7</w:t>
            </w: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8</w:t>
            </w: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9</w:t>
            </w: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10</w:t>
            </w: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11</w:t>
            </w: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12</w:t>
            </w: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13</w:t>
            </w: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14</w:t>
            </w:r>
          </w:p>
        </w:tc>
      </w:tr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</w:tbl>
    <w:p w:rsidR="00C74188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3.2. Показатели, характеризующие объем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34"/>
        <w:gridCol w:w="956"/>
        <w:gridCol w:w="940"/>
        <w:gridCol w:w="969"/>
        <w:gridCol w:w="1063"/>
        <w:gridCol w:w="1036"/>
        <w:gridCol w:w="992"/>
        <w:gridCol w:w="850"/>
        <w:gridCol w:w="727"/>
        <w:gridCol w:w="883"/>
        <w:gridCol w:w="770"/>
        <w:gridCol w:w="908"/>
        <w:gridCol w:w="883"/>
        <w:gridCol w:w="790"/>
        <w:gridCol w:w="792"/>
        <w:gridCol w:w="759"/>
        <w:gridCol w:w="927"/>
      </w:tblGrid>
      <w:tr w:rsidR="00C74188" w:rsidRPr="007F4FE6" w:rsidTr="007A4B82">
        <w:tc>
          <w:tcPr>
            <w:tcW w:w="7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0"/>
                <w:kern w:val="2"/>
              </w:rPr>
              <w:t>Уникаль-</w:t>
            </w:r>
            <w:r w:rsidRPr="007F4FE6">
              <w:rPr>
                <w:color w:val="000000"/>
                <w:spacing w:val="-6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spacing w:val="-6"/>
                <w:kern w:val="2"/>
              </w:rPr>
              <w:t xml:space="preserve"> 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 xml:space="preserve">мер </w:t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>реестро</w:t>
            </w:r>
            <w:r w:rsidRPr="007F4FE6">
              <w:rPr>
                <w:bCs/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t>вой записи</w:t>
            </w:r>
          </w:p>
        </w:tc>
        <w:tc>
          <w:tcPr>
            <w:tcW w:w="2892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Показатель, характеризующий содержание </w:t>
            </w:r>
            <w:r w:rsidRPr="007F4FE6">
              <w:lastRenderedPageBreak/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11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Показатель, характери</w:t>
            </w:r>
            <w:r w:rsidRPr="007F4FE6">
              <w:rPr>
                <w:color w:val="000000"/>
                <w:kern w:val="2"/>
              </w:rPr>
              <w:softHyphen/>
              <w:t xml:space="preserve">зующий условия (формы) </w:t>
            </w:r>
            <w:r w:rsidRPr="007F4FE6">
              <w:rPr>
                <w:color w:val="000000"/>
                <w:kern w:val="2"/>
              </w:rPr>
              <w:lastRenderedPageBreak/>
              <w:t xml:space="preserve">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93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8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487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  <w:r w:rsidRPr="007F4FE6">
              <w:rPr>
                <w:color w:val="000000"/>
                <w:kern w:val="2"/>
              </w:rPr>
              <w:t>(цена, тариф)</w:t>
            </w:r>
            <w:r w:rsidRPr="007F4FE6">
              <w:rPr>
                <w:color w:val="000000"/>
                <w:kern w:val="2"/>
                <w:vertAlign w:val="superscript"/>
                <w:lang w:val="en-US"/>
              </w:rPr>
              <w:t>7</w:t>
            </w:r>
          </w:p>
        </w:tc>
        <w:tc>
          <w:tcPr>
            <w:tcW w:w="170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</w:t>
            </w:r>
            <w:r w:rsidRPr="007F4FE6">
              <w:rPr>
                <w:color w:val="000000"/>
                <w:kern w:val="2"/>
              </w:rPr>
              <w:softHyphen/>
              <w:t xml:space="preserve">ния от </w:t>
            </w:r>
            <w:r w:rsidRPr="007F4FE6">
              <w:rPr>
                <w:color w:val="000000"/>
                <w:kern w:val="2"/>
              </w:rPr>
              <w:lastRenderedPageBreak/>
              <w:t>установлен</w:t>
            </w:r>
            <w:r w:rsidRPr="007F4FE6">
              <w:rPr>
                <w:color w:val="000000"/>
                <w:kern w:val="2"/>
              </w:rPr>
              <w:softHyphen/>
              <w:t xml:space="preserve">ных показателей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  <w:hyperlink w:anchor="P910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11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001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8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77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(1-й год планово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го пе</w:t>
            </w:r>
            <w:r w:rsidRPr="007F4FE6">
              <w:rPr>
                <w:color w:val="000000"/>
                <w:spacing w:val="-6"/>
                <w:kern w:val="2"/>
              </w:rPr>
              <w:softHyphen/>
              <w:t>риода)</w:t>
            </w:r>
          </w:p>
        </w:tc>
        <w:tc>
          <w:tcPr>
            <w:tcW w:w="9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(2-й год планового периода)</w:t>
            </w:r>
          </w:p>
        </w:tc>
        <w:tc>
          <w:tcPr>
            <w:tcW w:w="8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79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7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46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4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73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4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r w:rsidRPr="007F4FE6">
              <w:rPr>
                <w:color w:val="000000"/>
                <w:spacing w:val="-14"/>
                <w:kern w:val="2"/>
              </w:rPr>
              <w:t>наимено-</w:t>
            </w:r>
            <w:r w:rsidRPr="007F4FE6">
              <w:rPr>
                <w:color w:val="000000"/>
                <w:kern w:val="2"/>
              </w:rPr>
              <w:t>вание</w:t>
            </w:r>
            <w:proofErr w:type="spellEnd"/>
            <w:r w:rsidRPr="007F4FE6">
              <w:rPr>
                <w:color w:val="000000"/>
                <w:kern w:val="2"/>
                <w:vertAlign w:val="superscript"/>
                <w:lang w:val="en-US"/>
              </w:rPr>
              <w:t>4</w:t>
            </w:r>
          </w:p>
        </w:tc>
        <w:tc>
          <w:tcPr>
            <w:tcW w:w="73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11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  <w:r w:rsidRPr="007F4FE6">
              <w:rPr>
                <w:color w:val="000000"/>
                <w:kern w:val="2"/>
                <w:vertAlign w:val="superscript"/>
                <w:lang w:val="en-US"/>
              </w:rPr>
              <w:t>5</w:t>
            </w: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73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73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 xml:space="preserve">лютных </w:t>
            </w:r>
            <w:r w:rsidRPr="007F4FE6">
              <w:rPr>
                <w:color w:val="000000"/>
                <w:spacing w:val="-6"/>
                <w:kern w:val="2"/>
              </w:rPr>
              <w:t>величинах</w:t>
            </w:r>
          </w:p>
        </w:tc>
      </w:tr>
      <w:tr w:rsidR="00C74188" w:rsidRPr="007F4FE6" w:rsidTr="002D7ECF">
        <w:tc>
          <w:tcPr>
            <w:tcW w:w="7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9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94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07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04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</w:tr>
      <w:tr w:rsidR="00C74188" w:rsidRPr="007F4FE6" w:rsidTr="002D7ECF">
        <w:tc>
          <w:tcPr>
            <w:tcW w:w="7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7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4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2D7ECF">
        <w:tc>
          <w:tcPr>
            <w:tcW w:w="741" w:type="dxa"/>
            <w:vMerge/>
          </w:tcPr>
          <w:p w:rsidR="00C74188" w:rsidRPr="007F4FE6" w:rsidRDefault="00C74188" w:rsidP="00E26219"/>
        </w:tc>
        <w:tc>
          <w:tcPr>
            <w:tcW w:w="965" w:type="dxa"/>
            <w:vMerge/>
          </w:tcPr>
          <w:p w:rsidR="00C74188" w:rsidRPr="007F4FE6" w:rsidRDefault="00C74188" w:rsidP="00E26219"/>
        </w:tc>
        <w:tc>
          <w:tcPr>
            <w:tcW w:w="949" w:type="dxa"/>
            <w:vMerge/>
          </w:tcPr>
          <w:p w:rsidR="00C74188" w:rsidRPr="007F4FE6" w:rsidRDefault="00C74188" w:rsidP="00E26219"/>
        </w:tc>
        <w:tc>
          <w:tcPr>
            <w:tcW w:w="978" w:type="dxa"/>
            <w:vMerge/>
          </w:tcPr>
          <w:p w:rsidR="00C74188" w:rsidRPr="007F4FE6" w:rsidRDefault="00C74188" w:rsidP="00E26219"/>
        </w:tc>
        <w:tc>
          <w:tcPr>
            <w:tcW w:w="1073" w:type="dxa"/>
            <w:vMerge/>
          </w:tcPr>
          <w:p w:rsidR="00C74188" w:rsidRPr="007F4FE6" w:rsidRDefault="00C74188" w:rsidP="00E26219"/>
        </w:tc>
        <w:tc>
          <w:tcPr>
            <w:tcW w:w="1046" w:type="dxa"/>
            <w:vMerge/>
          </w:tcPr>
          <w:p w:rsidR="00C74188" w:rsidRPr="007F4FE6" w:rsidRDefault="00C74188" w:rsidP="00E26219"/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pageBreakBefore/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2810"/>
        <w:gridCol w:w="4212"/>
        <w:gridCol w:w="1872"/>
        <w:gridCol w:w="2340"/>
        <w:gridCol w:w="3745"/>
      </w:tblGrid>
      <w:tr w:rsidR="00C74188" w:rsidRPr="007F4FE6" w:rsidTr="00E26219">
        <w:tc>
          <w:tcPr>
            <w:tcW w:w="5000" w:type="pct"/>
            <w:gridSpan w:val="5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Нормативный правовой акт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Вид</w:t>
            </w: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Принявший орган</w:t>
            </w: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Дата</w:t>
            </w: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Номер</w:t>
            </w: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Наименование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jc w:val="both"/>
      </w:pPr>
    </w:p>
    <w:p w:rsidR="00C74188" w:rsidRPr="007F4FE6" w:rsidRDefault="00C74188" w:rsidP="00BF7FC8">
      <w:pPr>
        <w:widowControl w:val="0"/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 Порядок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 _____________________________________________________________________</w:t>
      </w:r>
      <w:r w:rsidRPr="007F4FE6">
        <w:rPr>
          <w:color w:val="000000"/>
          <w:kern w:val="2"/>
          <w:shd w:val="clear" w:color="auto" w:fill="FFFFFF"/>
        </w:rPr>
        <w:br/>
        <w:t>_________________________________________________________________________________________________________________________________________________________</w:t>
      </w:r>
    </w:p>
    <w:p w:rsidR="00C74188" w:rsidRPr="007F4FE6" w:rsidRDefault="00C74188" w:rsidP="00BF7FC8">
      <w:pPr>
        <w:jc w:val="center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150"/>
        <w:gridCol w:w="5150"/>
        <w:gridCol w:w="4679"/>
      </w:tblGrid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</w:tr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jc w:val="center"/>
        <w:outlineLvl w:val="3"/>
        <w:rPr>
          <w:b/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2. Сведения о 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выполняемых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работах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8969E9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8969E9">
        <w:rPr>
          <w:noProof/>
        </w:rPr>
        <w:pict>
          <v:shape id="_x0000_s1030" type="#_x0000_t202" style="position:absolute;left:0;text-align:left;margin-left:540pt;margin-top:3.9pt;width:220.8pt;height:99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+T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g+RSH91rZKWqOxCGUUAbUAzvCUwaZT5h1MHdLLH9uCGGYSReShBXnmSZv8xhkY3P&#10;U1iYU8vq1EIkBagSO4yG6ZUbHoCNNnzdQKRBzlJdgiBrHqTykNVexnD/Qk37t8Jf8NN18Hp40eY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0IQ+TkwIAABkFAAAOAAAAAAAAAAAAAAAAAC4CAABkcnMvZTJvRG9jLnht&#10;bFBLAQItABQABgAIAAAAIQDudfdu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125"/>
                  </w:tblGrid>
                  <w:tr w:rsidR="00743FF2" w:rsidRPr="009D7718" w:rsidTr="002D6637">
                    <w:trPr>
                      <w:trHeight w:val="1411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BD77C7" w:rsidRDefault="00743FF2" w:rsidP="002D6637">
                        <w:pPr>
                          <w:pStyle w:val="41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743FF2" w:rsidRPr="00BD77C7" w:rsidRDefault="00743FF2" w:rsidP="002D6637">
                        <w:pPr>
                          <w:pStyle w:val="41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</w:t>
                        </w:r>
                        <w:r w:rsidRPr="00BE3B1E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pacing w:val="-4"/>
                            <w:sz w:val="28"/>
                            <w:szCs w:val="28"/>
                          </w:rPr>
                          <w:t>региональному перечню</w:t>
                        </w: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743FF2" w:rsidRPr="00E34E2D" w:rsidRDefault="00743FF2" w:rsidP="00BE3B1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right="34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BE3B1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 w:firstLine="33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9D7718" w:rsidRDefault="00743FF2" w:rsidP="002D6637">
                  <w:pPr>
                    <w:ind w:right="34"/>
                  </w:pPr>
                </w:p>
              </w:txbxContent>
            </v:textbox>
          </v:shape>
        </w:pict>
      </w:r>
      <w:r w:rsidRPr="008969E9">
        <w:rPr>
          <w:noProof/>
        </w:rPr>
        <w:pict>
          <v:shape id="Поле 12" o:spid="_x0000_s1031" type="#_x0000_t202" style="position:absolute;left:0;text-align:left;margin-left:878pt;margin-top:13.55pt;width:197.25pt;height:88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YlAIAABk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Eyh2diUAgAAGQUAAA4AAAAAAAAAAAAAAAAALgIAAGRycy9lMm9Eb2Mu&#10;eG1sUEsBAi0AFAAGAAgAAAAhAPerDE7gAAAADAEAAA8AAAAAAAAAAAAAAAAA7gQAAGRycy9kb3du&#10;cmV2LnhtbFBLBQYAAAAABAAEAPMAAAD7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743FF2" w:rsidRPr="001B2409" w:rsidTr="00E2621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6C3738" w:rsidRDefault="00743FF2" w:rsidP="00E2621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D0D7F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E2621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noProof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1B2409" w:rsidRDefault="00743FF2" w:rsidP="00BF7FC8"/>
                <w:p w:rsidR="00743FF2" w:rsidRDefault="00743FF2" w:rsidP="00BF7FC8"/>
              </w:txbxContent>
            </v:textbox>
          </v:shape>
        </w:pict>
      </w:r>
      <w:r w:rsidR="00C74188" w:rsidRPr="007F4FE6">
        <w:rPr>
          <w:bCs/>
          <w:color w:val="000000"/>
          <w:kern w:val="2"/>
          <w:shd w:val="clear" w:color="auto" w:fill="FFFFFF"/>
        </w:rPr>
        <w:t>Раздел _____</w:t>
      </w:r>
    </w:p>
    <w:p w:rsidR="00C74188" w:rsidRPr="007F4FE6" w:rsidRDefault="00C74188" w:rsidP="00BF7FC8">
      <w:pPr>
        <w:ind w:firstLine="709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</w:t>
      </w:r>
    </w:p>
    <w:p w:rsidR="00C74188" w:rsidRPr="007F4FE6" w:rsidRDefault="00C74188" w:rsidP="00BF7FC8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__________________________________________________________________________________________</w:t>
      </w:r>
    </w:p>
    <w:p w:rsidR="00C74188" w:rsidRPr="007F4FE6" w:rsidRDefault="00C74188" w:rsidP="00BF7FC8">
      <w:pPr>
        <w:rPr>
          <w:color w:val="000000"/>
          <w:kern w:val="2"/>
        </w:rPr>
      </w:pPr>
      <w:r w:rsidRPr="007F4FE6">
        <w:rPr>
          <w:color w:val="000000"/>
          <w:kern w:val="2"/>
        </w:rPr>
        <w:t>______________________________________________________________</w:t>
      </w:r>
      <w:r>
        <w:rPr>
          <w:color w:val="000000"/>
          <w:kern w:val="2"/>
        </w:rPr>
        <w:t>____________________________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</w:p>
    <w:p w:rsidR="00C74188" w:rsidRPr="007F4FE6" w:rsidRDefault="00C74188" w:rsidP="00BF7F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7F4FE6">
          <w:rPr>
            <w:color w:val="000000"/>
            <w:kern w:val="2"/>
            <w:shd w:val="clear" w:color="auto" w:fill="FFFFFF"/>
            <w:vertAlign w:val="superscript"/>
            <w:lang w:val="en-US"/>
          </w:rPr>
          <w:t>3</w:t>
        </w:r>
      </w:hyperlink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930"/>
        <w:gridCol w:w="1070"/>
        <w:gridCol w:w="1062"/>
        <w:gridCol w:w="1106"/>
        <w:gridCol w:w="1100"/>
        <w:gridCol w:w="1075"/>
        <w:gridCol w:w="1055"/>
        <w:gridCol w:w="885"/>
        <w:gridCol w:w="891"/>
        <w:gridCol w:w="1015"/>
        <w:gridCol w:w="964"/>
        <w:gridCol w:w="966"/>
        <w:gridCol w:w="1460"/>
        <w:gridCol w:w="1358"/>
      </w:tblGrid>
      <w:tr w:rsidR="00C74188" w:rsidRPr="007F4FE6" w:rsidTr="00191F61">
        <w:tc>
          <w:tcPr>
            <w:tcW w:w="93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3238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175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31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4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 показателя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2818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C74188" w:rsidRPr="007F4FE6" w:rsidTr="00191F61">
        <w:trPr>
          <w:trHeight w:val="347"/>
        </w:trPr>
        <w:tc>
          <w:tcPr>
            <w:tcW w:w="93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323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175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05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</w:t>
            </w:r>
            <w:r w:rsidRPr="007F4FE6">
              <w:rPr>
                <w:color w:val="000000"/>
                <w:spacing w:val="-4"/>
              </w:rPr>
              <w:lastRenderedPageBreak/>
              <w:t>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76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единица измерения</w:t>
            </w:r>
          </w:p>
        </w:tc>
        <w:tc>
          <w:tcPr>
            <w:tcW w:w="101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20 __ год (очередной </w:t>
            </w:r>
            <w:r w:rsidRPr="007F4FE6">
              <w:rPr>
                <w:color w:val="000000"/>
                <w:kern w:val="2"/>
              </w:rPr>
              <w:lastRenderedPageBreak/>
              <w:t>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96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20 __ год 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(1-й год планово</w:t>
            </w:r>
            <w:r w:rsidRPr="007F4FE6">
              <w:rPr>
                <w:color w:val="000000"/>
                <w:kern w:val="2"/>
              </w:rPr>
              <w:lastRenderedPageBreak/>
              <w:t>го периода)</w:t>
            </w:r>
          </w:p>
        </w:tc>
        <w:tc>
          <w:tcPr>
            <w:tcW w:w="96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(2-й год планово</w:t>
            </w:r>
            <w:r w:rsidRPr="007F4FE6">
              <w:rPr>
                <w:color w:val="000000"/>
                <w:kern w:val="2"/>
              </w:rPr>
              <w:lastRenderedPageBreak/>
              <w:t>го периода)</w:t>
            </w:r>
          </w:p>
        </w:tc>
        <w:tc>
          <w:tcPr>
            <w:tcW w:w="2818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191F61">
        <w:trPr>
          <w:trHeight w:val="322"/>
        </w:trPr>
        <w:tc>
          <w:tcPr>
            <w:tcW w:w="93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323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175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05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8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нование</w:t>
            </w:r>
            <w:hyperlink w:anchor="P908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8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код по </w:t>
            </w:r>
            <w:hyperlink r:id="rId12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  <w:hyperlink w:anchor="P909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01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6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6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6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3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в </w:t>
            </w:r>
            <w:r w:rsidRPr="007F4FE6">
              <w:rPr>
                <w:color w:val="000000"/>
                <w:kern w:val="2"/>
              </w:rPr>
              <w:lastRenderedPageBreak/>
              <w:t>абсолютных величинах</w:t>
            </w:r>
          </w:p>
        </w:tc>
      </w:tr>
      <w:tr w:rsidR="00C74188" w:rsidRPr="007F4FE6" w:rsidTr="00191F61">
        <w:trPr>
          <w:trHeight w:val="1518"/>
        </w:trPr>
        <w:tc>
          <w:tcPr>
            <w:tcW w:w="93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070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2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6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75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5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8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1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6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6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191F61">
        <w:tc>
          <w:tcPr>
            <w:tcW w:w="93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107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06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10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1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07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05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01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96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9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4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3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</w:tr>
      <w:tr w:rsidR="00C74188" w:rsidRPr="007F4FE6" w:rsidTr="00191F61">
        <w:tc>
          <w:tcPr>
            <w:tcW w:w="93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7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0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0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5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1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6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3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191F61">
        <w:tc>
          <w:tcPr>
            <w:tcW w:w="930" w:type="dxa"/>
            <w:vMerge/>
          </w:tcPr>
          <w:p w:rsidR="00C74188" w:rsidRPr="007F4FE6" w:rsidRDefault="00C74188" w:rsidP="00E26219"/>
        </w:tc>
        <w:tc>
          <w:tcPr>
            <w:tcW w:w="1070" w:type="dxa"/>
            <w:vMerge/>
          </w:tcPr>
          <w:p w:rsidR="00C74188" w:rsidRPr="007F4FE6" w:rsidRDefault="00C74188" w:rsidP="00E26219"/>
        </w:tc>
        <w:tc>
          <w:tcPr>
            <w:tcW w:w="1062" w:type="dxa"/>
            <w:vMerge/>
          </w:tcPr>
          <w:p w:rsidR="00C74188" w:rsidRPr="007F4FE6" w:rsidRDefault="00C74188" w:rsidP="00E26219"/>
        </w:tc>
        <w:tc>
          <w:tcPr>
            <w:tcW w:w="1106" w:type="dxa"/>
            <w:vMerge/>
          </w:tcPr>
          <w:p w:rsidR="00C74188" w:rsidRPr="007F4FE6" w:rsidRDefault="00C74188" w:rsidP="00E26219"/>
        </w:tc>
        <w:tc>
          <w:tcPr>
            <w:tcW w:w="1100" w:type="dxa"/>
            <w:vMerge/>
          </w:tcPr>
          <w:p w:rsidR="00C74188" w:rsidRPr="007F4FE6" w:rsidRDefault="00C74188" w:rsidP="00E26219"/>
        </w:tc>
        <w:tc>
          <w:tcPr>
            <w:tcW w:w="1075" w:type="dxa"/>
            <w:vMerge/>
          </w:tcPr>
          <w:p w:rsidR="00C74188" w:rsidRPr="007F4FE6" w:rsidRDefault="00C74188" w:rsidP="00E26219"/>
        </w:tc>
        <w:tc>
          <w:tcPr>
            <w:tcW w:w="105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1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pageBreakBefore/>
        <w:widowControl w:val="0"/>
        <w:autoSpaceDE w:val="0"/>
        <w:autoSpaceDN w:val="0"/>
        <w:ind w:firstLine="53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20"/>
        <w:gridCol w:w="892"/>
        <w:gridCol w:w="966"/>
        <w:gridCol w:w="868"/>
        <w:gridCol w:w="971"/>
        <w:gridCol w:w="918"/>
        <w:gridCol w:w="904"/>
        <w:gridCol w:w="826"/>
        <w:gridCol w:w="703"/>
        <w:gridCol w:w="735"/>
        <w:gridCol w:w="894"/>
        <w:gridCol w:w="758"/>
        <w:gridCol w:w="758"/>
        <w:gridCol w:w="894"/>
        <w:gridCol w:w="758"/>
        <w:gridCol w:w="758"/>
        <w:gridCol w:w="833"/>
        <w:gridCol w:w="822"/>
      </w:tblGrid>
      <w:tr w:rsidR="00C74188" w:rsidRPr="007F4FE6" w:rsidTr="00191F61">
        <w:tc>
          <w:tcPr>
            <w:tcW w:w="82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2726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88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68" w:type="dxa"/>
            <w:gridSpan w:val="4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 показателя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объема работы</w:t>
            </w:r>
          </w:p>
        </w:tc>
        <w:tc>
          <w:tcPr>
            <w:tcW w:w="241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(цена, тариф) </w:t>
            </w:r>
            <w:hyperlink w:anchor="P911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1655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</w:t>
            </w:r>
            <w:r w:rsidRPr="007F4FE6">
              <w:rPr>
                <w:color w:val="000000"/>
                <w:kern w:val="2"/>
              </w:rPr>
              <w:softHyphen/>
              <w:t>ния от установлен</w:t>
            </w:r>
            <w:r w:rsidRPr="007F4FE6">
              <w:rPr>
                <w:color w:val="000000"/>
                <w:kern w:val="2"/>
              </w:rPr>
              <w:softHyphen/>
              <w:t xml:space="preserve">ных показателей объема работы </w:t>
            </w:r>
            <w:r w:rsidRPr="007F4FE6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C74188" w:rsidRPr="007F4FE6" w:rsidTr="00191F61">
        <w:trPr>
          <w:trHeight w:val="520"/>
        </w:trPr>
        <w:tc>
          <w:tcPr>
            <w:tcW w:w="82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726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889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04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2"/>
              </w:rPr>
              <w:t>наименова-</w:t>
            </w:r>
            <w:r w:rsidRPr="007F4FE6">
              <w:rPr>
                <w:color w:val="000000"/>
                <w:spacing w:val="-4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spacing w:val="-4"/>
              </w:rPr>
              <w:t xml:space="preserve">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2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7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описа</w:t>
            </w:r>
            <w:r w:rsidRPr="007F4FE6">
              <w:rPr>
                <w:color w:val="000000"/>
                <w:kern w:val="2"/>
              </w:rPr>
              <w:softHyphen/>
              <w:t>ние работы</w:t>
            </w:r>
          </w:p>
        </w:tc>
        <w:tc>
          <w:tcPr>
            <w:tcW w:w="89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 (очередной финансо</w:t>
            </w:r>
            <w:r w:rsidRPr="007F4FE6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7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(1-й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7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(2-й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89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 (очередной финансо</w:t>
            </w:r>
            <w:r w:rsidRPr="007F4FE6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7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(1-й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7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(2-й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1655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191F61">
        <w:trPr>
          <w:trHeight w:val="322"/>
        </w:trPr>
        <w:tc>
          <w:tcPr>
            <w:tcW w:w="82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2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2"/>
                <w:kern w:val="2"/>
              </w:rPr>
              <w:t>наименова-</w:t>
            </w:r>
            <w:r w:rsidRPr="007F4FE6">
              <w:rPr>
                <w:color w:val="000000"/>
                <w:kern w:val="2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6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68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18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0"/>
                <w:kern w:val="2"/>
              </w:rPr>
              <w:t>наименова-</w:t>
            </w:r>
            <w:r w:rsidRPr="007F4FE6">
              <w:rPr>
                <w:color w:val="000000"/>
                <w:kern w:val="2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04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529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3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9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655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191F61">
        <w:tc>
          <w:tcPr>
            <w:tcW w:w="82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2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6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71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1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0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6"/>
                <w:kern w:val="2"/>
              </w:rPr>
              <w:t>наиме-нование</w:t>
            </w:r>
            <w:proofErr w:type="spellEnd"/>
            <w:proofErr w:type="gramEnd"/>
            <w:r w:rsidR="008969E9" w:rsidRPr="008969E9">
              <w:fldChar w:fldCharType="begin"/>
            </w:r>
            <w:r w:rsidR="005019DA">
              <w:instrText xml:space="preserve"> HYPERLINK \l "P908" </w:instrText>
            </w:r>
            <w:r w:rsidR="008969E9" w:rsidRPr="008969E9">
              <w:fldChar w:fldCharType="separate"/>
            </w:r>
            <w:r w:rsidRPr="007F4FE6">
              <w:rPr>
                <w:color w:val="000000"/>
                <w:spacing w:val="-6"/>
                <w:kern w:val="2"/>
                <w:vertAlign w:val="superscript"/>
                <w:lang w:val="en-US"/>
              </w:rPr>
              <w:t>4</w:t>
            </w:r>
            <w:r w:rsidR="008969E9">
              <w:rPr>
                <w:color w:val="000000"/>
                <w:spacing w:val="-6"/>
                <w:kern w:val="2"/>
                <w:vertAlign w:val="superscript"/>
                <w:lang w:val="en-US"/>
              </w:rPr>
              <w:fldChar w:fldCharType="end"/>
            </w:r>
          </w:p>
        </w:tc>
        <w:tc>
          <w:tcPr>
            <w:tcW w:w="70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код по </w:t>
            </w:r>
            <w:hyperlink r:id="rId13" w:history="1">
              <w:r w:rsidRPr="007F4FE6">
                <w:rPr>
                  <w:color w:val="000000"/>
                  <w:spacing w:val="-6"/>
                  <w:kern w:val="2"/>
                </w:rPr>
                <w:t>ОКЕИ</w:t>
              </w:r>
            </w:hyperlink>
            <w:hyperlink w:anchor="P909" w:history="1">
              <w:r w:rsidRPr="007F4FE6">
                <w:rPr>
                  <w:color w:val="000000"/>
                  <w:spacing w:val="-6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73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82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</w:t>
            </w:r>
            <w:r w:rsidRPr="007F4FE6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C74188" w:rsidRPr="007F4FE6" w:rsidTr="00191F61">
        <w:tc>
          <w:tcPr>
            <w:tcW w:w="82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89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9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86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97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91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9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0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73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8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8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82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191F61">
        <w:tc>
          <w:tcPr>
            <w:tcW w:w="82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6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3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2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191F61">
        <w:tc>
          <w:tcPr>
            <w:tcW w:w="820" w:type="dxa"/>
            <w:vMerge/>
          </w:tcPr>
          <w:p w:rsidR="00C74188" w:rsidRPr="007F4FE6" w:rsidRDefault="00C74188" w:rsidP="00E26219"/>
        </w:tc>
        <w:tc>
          <w:tcPr>
            <w:tcW w:w="892" w:type="dxa"/>
            <w:vMerge/>
          </w:tcPr>
          <w:p w:rsidR="00C74188" w:rsidRPr="007F4FE6" w:rsidRDefault="00C74188" w:rsidP="00E26219"/>
        </w:tc>
        <w:tc>
          <w:tcPr>
            <w:tcW w:w="966" w:type="dxa"/>
            <w:vMerge/>
          </w:tcPr>
          <w:p w:rsidR="00C74188" w:rsidRPr="007F4FE6" w:rsidRDefault="00C74188" w:rsidP="00E26219"/>
        </w:tc>
        <w:tc>
          <w:tcPr>
            <w:tcW w:w="868" w:type="dxa"/>
            <w:vMerge/>
          </w:tcPr>
          <w:p w:rsidR="00C74188" w:rsidRPr="007F4FE6" w:rsidRDefault="00C74188" w:rsidP="00E26219"/>
        </w:tc>
        <w:tc>
          <w:tcPr>
            <w:tcW w:w="971" w:type="dxa"/>
            <w:vMerge/>
          </w:tcPr>
          <w:p w:rsidR="00C74188" w:rsidRPr="007F4FE6" w:rsidRDefault="00C74188" w:rsidP="00E26219"/>
        </w:tc>
        <w:tc>
          <w:tcPr>
            <w:tcW w:w="918" w:type="dxa"/>
            <w:vMerge/>
          </w:tcPr>
          <w:p w:rsidR="00C74188" w:rsidRPr="007F4FE6" w:rsidRDefault="00C74188" w:rsidP="00E26219"/>
        </w:tc>
        <w:tc>
          <w:tcPr>
            <w:tcW w:w="9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0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sectPr w:rsidR="00C74188" w:rsidRPr="007F4FE6" w:rsidSect="00191F61">
          <w:pgSz w:w="16840" w:h="11907" w:orient="landscape" w:code="9"/>
          <w:pgMar w:top="1021" w:right="567" w:bottom="426" w:left="1418" w:header="697" w:footer="697" w:gutter="0"/>
          <w:cols w:space="720"/>
          <w:docGrid w:linePitch="272"/>
        </w:sectPr>
      </w:pPr>
    </w:p>
    <w:p w:rsidR="00C74188" w:rsidRPr="007F4FE6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Часть 3. Прочие сведения 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ом задании</w:t>
      </w:r>
      <w:proofErr w:type="gramStart"/>
      <w:r w:rsidRPr="007F4FE6">
        <w:rPr>
          <w:bCs/>
          <w:color w:val="000000"/>
          <w:kern w:val="2"/>
          <w:shd w:val="clear" w:color="auto" w:fill="FFFFFF"/>
          <w:vertAlign w:val="superscript"/>
        </w:rPr>
        <w:t>9</w:t>
      </w:r>
      <w:proofErr w:type="gramEnd"/>
    </w:p>
    <w:p w:rsidR="00C74188" w:rsidRPr="007F4FE6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 Основания (условия и порядок) для досрочного прекращения выполнения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 задания 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 Иная информация, необходимая для выполнения (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> выполнением) 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 задания 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выполнением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</w:t>
      </w:r>
    </w:p>
    <w:p w:rsidR="00C74188" w:rsidRPr="007F4FE6" w:rsidRDefault="00C74188" w:rsidP="00572FE4">
      <w:pPr>
        <w:widowControl w:val="0"/>
        <w:autoSpaceDE w:val="0"/>
        <w:autoSpaceDN w:val="0"/>
        <w:spacing w:line="245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2745"/>
        <w:gridCol w:w="2136"/>
        <w:gridCol w:w="4881"/>
      </w:tblGrid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Формы контроля</w:t>
            </w: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Периодичность</w:t>
            </w: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Органы, осуществляющие </w:t>
            </w:r>
            <w:proofErr w:type="gramStart"/>
            <w:r w:rsidRPr="007F4FE6">
              <w:rPr>
                <w:color w:val="000000"/>
                <w:kern w:val="2"/>
              </w:rPr>
              <w:t>контроль за</w:t>
            </w:r>
            <w:proofErr w:type="gramEnd"/>
            <w:r w:rsidRPr="007F4FE6">
              <w:rPr>
                <w:color w:val="000000"/>
                <w:kern w:val="2"/>
              </w:rPr>
              <w:t xml:space="preserve"> выполнением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ого задания</w:t>
            </w: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</w:tr>
    </w:tbl>
    <w:p w:rsidR="00C74188" w:rsidRPr="007F4FE6" w:rsidRDefault="00C74188" w:rsidP="00572FE4">
      <w:pPr>
        <w:widowControl w:val="0"/>
        <w:autoSpaceDE w:val="0"/>
        <w:autoSpaceDN w:val="0"/>
        <w:spacing w:line="245" w:lineRule="auto"/>
        <w:jc w:val="both"/>
      </w:pP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 Требования к отчетности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4.1. Периодичность представления отчетов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spacing w:val="-4"/>
          <w:kern w:val="2"/>
          <w:shd w:val="clear" w:color="auto" w:fill="FFFFFF"/>
        </w:rPr>
      </w:pPr>
      <w:r w:rsidRPr="007F4FE6">
        <w:rPr>
          <w:bCs/>
          <w:color w:val="000000"/>
          <w:spacing w:val="-4"/>
          <w:kern w:val="2"/>
          <w:shd w:val="clear" w:color="auto" w:fill="FFFFFF"/>
        </w:rPr>
        <w:t xml:space="preserve">4.2. Сроки представления отчетов о выполнении </w:t>
      </w:r>
      <w:r w:rsidRPr="007F4FE6">
        <w:t>муниципальн</w:t>
      </w:r>
      <w:r w:rsidRPr="007F4FE6">
        <w:rPr>
          <w:bCs/>
          <w:color w:val="000000"/>
          <w:spacing w:val="-4"/>
          <w:kern w:val="2"/>
          <w:shd w:val="clear" w:color="auto" w:fill="FFFFFF"/>
        </w:rPr>
        <w:t>ого задания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4.2.1. Сроки представления предварительного отчета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4.3. Иные требования к отчетности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задания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10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_______________________________________________________________________________________________________________________________________</w:t>
      </w:r>
      <w:bookmarkStart w:id="7" w:name="P905"/>
      <w:bookmarkStart w:id="8" w:name="P907"/>
      <w:bookmarkEnd w:id="7"/>
      <w:bookmarkEnd w:id="8"/>
    </w:p>
    <w:p w:rsidR="00C74188" w:rsidRPr="007F4FE6" w:rsidRDefault="00C74188" w:rsidP="00572FE4">
      <w:pPr>
        <w:spacing w:line="245" w:lineRule="auto"/>
        <w:ind w:firstLine="709"/>
        <w:jc w:val="both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1 </w:t>
      </w:r>
      <w:r w:rsidRPr="007F4FE6">
        <w:rPr>
          <w:kern w:val="2"/>
          <w:shd w:val="clear" w:color="auto" w:fill="FFFFFF"/>
        </w:rPr>
        <w:t xml:space="preserve">Номер </w:t>
      </w:r>
      <w:r w:rsidRPr="007F4FE6">
        <w:t>муниципальн</w:t>
      </w:r>
      <w:r w:rsidRPr="007F4FE6">
        <w:rPr>
          <w:kern w:val="2"/>
          <w:shd w:val="clear" w:color="auto" w:fill="FFFFFF"/>
        </w:rPr>
        <w:t>ого задания на бумажном носителе присваивается последовательно в соответствии со сквозной нумерацией</w:t>
      </w:r>
      <w:r w:rsidRPr="007F4FE6">
        <w:rPr>
          <w:color w:val="000000"/>
          <w:kern w:val="2"/>
          <w:shd w:val="clear" w:color="auto" w:fill="FFFFFF"/>
        </w:rPr>
        <w:t>.</w:t>
      </w:r>
    </w:p>
    <w:p w:rsidR="00C74188" w:rsidRPr="007F4FE6" w:rsidRDefault="00C74188" w:rsidP="00572FE4">
      <w:pPr>
        <w:spacing w:line="245" w:lineRule="auto"/>
        <w:ind w:firstLine="709"/>
        <w:jc w:val="both"/>
        <w:rPr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2 </w:t>
      </w:r>
      <w:r w:rsidRPr="007F4FE6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на оказание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</w:t>
      </w:r>
      <w:proofErr w:type="gramStart"/>
      <w:r w:rsidRPr="007F4FE6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>)</w:t>
      </w:r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услуги</w:t>
      </w:r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 xml:space="preserve">(услуг) и содержит требования к оказанию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ой(</w:t>
      </w:r>
      <w:proofErr w:type="spellStart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 xml:space="preserve">) услуги (услуг) раздельно по каждой из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ых услуг с указанием порядкового номера раздела.</w:t>
      </w:r>
    </w:p>
    <w:p w:rsidR="00C74188" w:rsidRPr="007F4FE6" w:rsidRDefault="00C74188" w:rsidP="00572FE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3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бюджетных или автономных учреждений, главным </w:t>
      </w:r>
      <w:r w:rsidR="00BF013A">
        <w:rPr>
          <w:color w:val="000000"/>
          <w:kern w:val="2"/>
          <w:shd w:val="clear" w:color="auto" w:fill="FFFFFF"/>
        </w:rPr>
        <w:t xml:space="preserve">распорядителем средств </w:t>
      </w:r>
      <w:r w:rsidRPr="007F4FE6">
        <w:rPr>
          <w:color w:val="000000"/>
          <w:kern w:val="2"/>
          <w:shd w:val="clear" w:color="auto" w:fill="FFFFFF"/>
        </w:rPr>
        <w:t>бюджета</w:t>
      </w:r>
      <w:r w:rsidR="00BF013A">
        <w:rPr>
          <w:color w:val="000000"/>
          <w:kern w:val="2"/>
          <w:shd w:val="clear" w:color="auto" w:fill="FFFFFF"/>
        </w:rPr>
        <w:t xml:space="preserve"> сельского поселения</w:t>
      </w:r>
      <w:r w:rsidRPr="007F4FE6">
        <w:rPr>
          <w:color w:val="000000"/>
          <w:kern w:val="2"/>
          <w:shd w:val="clear" w:color="auto" w:fill="FFFFFF"/>
        </w:rPr>
        <w:t xml:space="preserve">, в ведении которого находятся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ые казенные учреждения, и единицы их измерения.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bookmarkStart w:id="9" w:name="P908"/>
      <w:bookmarkEnd w:id="9"/>
      <w:r w:rsidRPr="007F4FE6">
        <w:rPr>
          <w:color w:val="000000"/>
          <w:kern w:val="2"/>
          <w:shd w:val="clear" w:color="auto" w:fill="FFFFFF"/>
          <w:vertAlign w:val="superscript"/>
        </w:rPr>
        <w:t>4</w:t>
      </w:r>
      <w:proofErr w:type="gramStart"/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C74188" w:rsidRPr="007F4FE6" w:rsidRDefault="00C74188" w:rsidP="00572FE4">
      <w:pPr>
        <w:spacing w:line="230" w:lineRule="auto"/>
        <w:ind w:firstLine="709"/>
        <w:jc w:val="both"/>
        <w:outlineLvl w:val="3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7F4FE6">
        <w:rPr>
          <w:color w:val="000000"/>
          <w:spacing w:val="-4"/>
          <w:kern w:val="2"/>
          <w:shd w:val="clear" w:color="auto" w:fill="FFFFFF"/>
        </w:rPr>
        <w:t>различные показатели допустимых (возможных) отклонений или если указанные</w:t>
      </w:r>
      <w:r w:rsidRPr="007F4FE6">
        <w:rPr>
          <w:color w:val="000000"/>
          <w:kern w:val="2"/>
          <w:shd w:val="clear" w:color="auto" w:fill="FFFFFF"/>
        </w:rPr>
        <w:t xml:space="preserve"> отклонения </w:t>
      </w:r>
      <w:r w:rsidRPr="007F4FE6">
        <w:rPr>
          <w:color w:val="000000"/>
          <w:kern w:val="2"/>
          <w:shd w:val="clear" w:color="auto" w:fill="FFFFFF"/>
        </w:rPr>
        <w:lastRenderedPageBreak/>
        <w:t>устанавливаются в абсолютных величинах. В случае</w:t>
      </w:r>
      <w:proofErr w:type="gramStart"/>
      <w:r w:rsidRPr="007F4FE6">
        <w:rPr>
          <w:color w:val="000000"/>
          <w:kern w:val="2"/>
          <w:shd w:val="clear" w:color="auto" w:fill="FFFFFF"/>
        </w:rPr>
        <w:t>,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если единицей объема работы является работа в целом, показатель не указывается.</w:t>
      </w:r>
    </w:p>
    <w:p w:rsidR="00C74188" w:rsidRPr="007F4FE6" w:rsidRDefault="00C74188" w:rsidP="00572FE4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7F4FE6">
        <w:rPr>
          <w:color w:val="000000"/>
          <w:kern w:val="2"/>
          <w:shd w:val="clear" w:color="auto" w:fill="FFFFFF"/>
          <w:vertAlign w:val="superscript"/>
        </w:rPr>
        <w:t>7</w:t>
      </w:r>
      <w:proofErr w:type="gramStart"/>
      <w:r w:rsidRPr="007F4FE6">
        <w:t> З</w:t>
      </w:r>
      <w:proofErr w:type="gramEnd"/>
      <w:r w:rsidRPr="007F4FE6"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</w:t>
      </w:r>
      <w:r w:rsidR="00743FF2">
        <w:t>Вознесенского</w:t>
      </w:r>
      <w:r w:rsidR="00BF013A" w:rsidRPr="00BF013A">
        <w:t xml:space="preserve"> сельского поселения</w:t>
      </w:r>
      <w:r w:rsidRPr="007F4FE6">
        <w:t xml:space="preserve">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 формируется.</w:t>
      </w:r>
    </w:p>
    <w:p w:rsidR="00C74188" w:rsidRPr="007F4FE6" w:rsidRDefault="00C74188" w:rsidP="00572FE4">
      <w:pPr>
        <w:spacing w:line="230" w:lineRule="auto"/>
        <w:ind w:firstLine="709"/>
        <w:jc w:val="both"/>
        <w:outlineLvl w:val="3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 xml:space="preserve">8 </w:t>
      </w:r>
      <w:r w:rsidRPr="007F4FE6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на оказание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</w:t>
      </w:r>
      <w:proofErr w:type="gramStart"/>
      <w:r w:rsidRPr="007F4FE6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9</w:t>
      </w:r>
      <w:proofErr w:type="gramStart"/>
      <w:r w:rsidRPr="007F4FE6">
        <w:rPr>
          <w:color w:val="000000"/>
          <w:kern w:val="2"/>
          <w:shd w:val="clear" w:color="auto" w:fill="FFFFFF"/>
        </w:rPr>
        <w:t xml:space="preserve"> 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в целом по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ому заданию.</w:t>
      </w:r>
    </w:p>
    <w:p w:rsidR="00C74188" w:rsidRPr="007F4FE6" w:rsidRDefault="00C74188" w:rsidP="00572FE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  <w:sectPr w:rsidR="00C74188" w:rsidRPr="007F4FE6" w:rsidSect="00572FE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F4FE6">
        <w:rPr>
          <w:rFonts w:ascii="Calibri" w:hAnsi="Calibri" w:cs="Calibri"/>
          <w:color w:val="000000"/>
          <w:kern w:val="2"/>
          <w:shd w:val="clear" w:color="auto" w:fill="FFFFFF"/>
          <w:vertAlign w:val="superscript"/>
        </w:rPr>
        <w:t>10</w:t>
      </w:r>
      <w:proofErr w:type="gramStart"/>
      <w:r w:rsidRPr="007F4FE6">
        <w:rPr>
          <w:rFonts w:ascii="Calibri" w:hAnsi="Calibri" w:cs="Calibri"/>
          <w:color w:val="000000"/>
          <w:kern w:val="2"/>
          <w:shd w:val="clear" w:color="auto" w:fill="FFFFFF"/>
          <w:vertAlign w:val="superscript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В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(части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ых бюджетных и (или) автономных учреждений,</w:t>
      </w:r>
      <w:r w:rsidR="00BF013A">
        <w:rPr>
          <w:color w:val="000000"/>
          <w:kern w:val="2"/>
          <w:shd w:val="clear" w:color="auto" w:fill="FFFFFF"/>
        </w:rPr>
        <w:t xml:space="preserve"> главным распорядителем средств </w:t>
      </w:r>
      <w:r w:rsidRPr="007F4FE6">
        <w:rPr>
          <w:color w:val="000000"/>
          <w:kern w:val="2"/>
          <w:shd w:val="clear" w:color="auto" w:fill="FFFFFF"/>
        </w:rPr>
        <w:t>бюджета</w:t>
      </w:r>
      <w:r w:rsidR="00BF013A">
        <w:rPr>
          <w:color w:val="000000"/>
          <w:kern w:val="2"/>
          <w:shd w:val="clear" w:color="auto" w:fill="FFFFFF"/>
        </w:rPr>
        <w:t xml:space="preserve"> сельского поселения</w:t>
      </w:r>
      <w:r w:rsidRPr="007F4FE6">
        <w:rPr>
          <w:color w:val="000000"/>
          <w:kern w:val="2"/>
          <w:shd w:val="clear" w:color="auto" w:fill="FFFFFF"/>
        </w:rPr>
        <w:t xml:space="preserve">, в ведении которого находятся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 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задания, не заполняются. </w:t>
      </w:r>
      <w:proofErr w:type="gramStart"/>
      <w:r w:rsidRPr="007F4FE6">
        <w:rPr>
          <w:color w:val="000000"/>
          <w:kern w:val="2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числе иных показателей устанавливаются показатели 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процентах от годового объема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услуг (выполнения работ) или в абсолютных величинах как для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целом, так и относительно его части (в том числе с учетом неравномерного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ых услуг (выполнения работ) в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течение календарного года).».</w:t>
      </w:r>
    </w:p>
    <w:p w:rsidR="00C74188" w:rsidRPr="00565727" w:rsidRDefault="00BF013A" w:rsidP="007A7DC0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C74188">
        <w:rPr>
          <w:sz w:val="28"/>
          <w:szCs w:val="28"/>
        </w:rPr>
        <w:t xml:space="preserve">                                           </w:t>
      </w:r>
    </w:p>
    <w:p w:rsidR="00C7418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 </w:t>
      </w:r>
      <w:r w:rsidRPr="00FA2A4C">
        <w:rPr>
          <w:sz w:val="28"/>
          <w:szCs w:val="28"/>
        </w:rPr>
        <w:t xml:space="preserve"> к постановлению </w:t>
      </w:r>
    </w:p>
    <w:p w:rsidR="00C7418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743FF2">
        <w:rPr>
          <w:sz w:val="28"/>
          <w:szCs w:val="28"/>
        </w:rPr>
        <w:t>Вознесенского</w:t>
      </w:r>
    </w:p>
    <w:p w:rsidR="00BF013A" w:rsidRPr="00FA2A4C" w:rsidRDefault="00BF013A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</w:t>
      </w:r>
    </w:p>
    <w:p w:rsidR="00C7418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 .</w:t>
      </w:r>
      <w:r w:rsidR="00BF013A">
        <w:rPr>
          <w:sz w:val="28"/>
          <w:szCs w:val="28"/>
        </w:rPr>
        <w:t>10</w:t>
      </w:r>
      <w:r w:rsidRPr="00FA2A4C">
        <w:rPr>
          <w:sz w:val="28"/>
          <w:szCs w:val="28"/>
        </w:rPr>
        <w:t xml:space="preserve">.2020 № </w:t>
      </w:r>
    </w:p>
    <w:p w:rsidR="00C74188" w:rsidRPr="00B061B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>«Приложение № 1</w:t>
      </w:r>
      <w:r w:rsidRPr="007F4FE6">
        <w:rPr>
          <w:color w:val="000000"/>
          <w:vertAlign w:val="superscript"/>
        </w:rPr>
        <w:t>1</w:t>
      </w:r>
      <w:r w:rsidRPr="007F4FE6">
        <w:rPr>
          <w:color w:val="000000"/>
        </w:rPr>
        <w:t xml:space="preserve"> к Положению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743FF2">
        <w:rPr>
          <w:color w:val="000000"/>
        </w:rPr>
        <w:t>Вознесенского</w:t>
      </w:r>
      <w:r w:rsidR="00BF013A">
        <w:rPr>
          <w:color w:val="000000"/>
        </w:rPr>
        <w:t xml:space="preserve"> сельского поселения</w:t>
      </w:r>
      <w:r w:rsidRPr="007F4FE6">
        <w:rPr>
          <w:color w:val="000000"/>
        </w:rPr>
        <w:t xml:space="preserve"> и финансовом обеспечении выполнения  муниципального задания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УТВЕРЖДАЮ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Руководитель (уполномоченное лицо)  ______________________________________________________________________________________</w:t>
      </w:r>
    </w:p>
    <w:p w:rsidR="00C74188" w:rsidRPr="007F4FE6" w:rsidRDefault="00C74188" w:rsidP="00CC2E5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 xml:space="preserve">(наименование муниципального учреждения </w:t>
      </w:r>
      <w:r w:rsidR="00743FF2">
        <w:rPr>
          <w:color w:val="000000"/>
        </w:rPr>
        <w:t>Вознесенского</w:t>
      </w:r>
      <w:r w:rsidR="00BF013A" w:rsidRPr="00BF013A">
        <w:rPr>
          <w:color w:val="000000"/>
        </w:rPr>
        <w:t xml:space="preserve"> сельского поселения</w:t>
      </w:r>
      <w:r w:rsidRPr="007F4FE6">
        <w:rPr>
          <w:color w:val="000000"/>
        </w:rPr>
        <w:t>)</w:t>
      </w:r>
    </w:p>
    <w:p w:rsidR="00C74188" w:rsidRPr="007F4FE6" w:rsidRDefault="00C74188" w:rsidP="00CC2E5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___________   ___________     ________________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</w:rPr>
      </w:pPr>
      <w:r w:rsidRPr="007F4FE6">
        <w:rPr>
          <w:color w:val="000000"/>
        </w:rPr>
        <w:t xml:space="preserve">(должность)      (подпись)     </w:t>
      </w:r>
      <w:r w:rsidRPr="007F4FE6">
        <w:rPr>
          <w:color w:val="000000"/>
          <w:spacing w:val="-10"/>
          <w:kern w:val="24"/>
        </w:rPr>
        <w:t>(расшифровка подписи)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« _____ » ___________________ 20___ г.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</w:rPr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 xml:space="preserve">РАСПРЕДЕЛЕНИЕ ПОКАЗАТЕЛЕЙ 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 xml:space="preserve">объема муниципальных услуг (работ), </w:t>
      </w:r>
    </w:p>
    <w:p w:rsidR="00C74188" w:rsidRPr="007F4FE6" w:rsidRDefault="008969E9" w:rsidP="007A7DC0">
      <w:pPr>
        <w:widowControl w:val="0"/>
        <w:autoSpaceDE w:val="0"/>
        <w:autoSpaceDN w:val="0"/>
        <w:adjustRightInd w:val="0"/>
        <w:jc w:val="center"/>
        <w:rPr>
          <w:bCs/>
          <w:kern w:val="2"/>
          <w:vertAlign w:val="superscript"/>
        </w:rPr>
      </w:pPr>
      <w:r w:rsidRPr="008969E9">
        <w:rPr>
          <w:noProof/>
        </w:rPr>
        <w:pict>
          <v:shape id="Поле 3" o:spid="_x0000_s1032" type="#_x0000_t202" style="position:absolute;left:0;text-align:left;margin-left:540pt;margin-top:.2pt;width:51.25pt;height:18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">
            <v:textbox style="mso-next-textbox:#Поле 3">
              <w:txbxContent>
                <w:p w:rsidR="00743FF2" w:rsidRDefault="00743FF2" w:rsidP="007A7DC0"/>
              </w:txbxContent>
            </v:textbox>
          </v:shape>
        </w:pict>
      </w:r>
      <w:proofErr w:type="gramStart"/>
      <w:r w:rsidR="00C74188" w:rsidRPr="007F4FE6">
        <w:t>содержащихся</w:t>
      </w:r>
      <w:proofErr w:type="gramEnd"/>
      <w:r w:rsidR="00C74188" w:rsidRPr="007F4FE6">
        <w:t xml:space="preserve"> </w:t>
      </w:r>
      <w:r w:rsidR="00C74188" w:rsidRPr="007F4FE6">
        <w:rPr>
          <w:bCs/>
          <w:color w:val="000000"/>
          <w:kern w:val="2"/>
          <w:shd w:val="clear" w:color="auto" w:fill="FFFFFF"/>
        </w:rPr>
        <w:t xml:space="preserve">в </w:t>
      </w:r>
      <w:r w:rsidR="00C74188" w:rsidRPr="007F4FE6">
        <w:t>муниципальн</w:t>
      </w:r>
      <w:r w:rsidR="00C74188" w:rsidRPr="007F4FE6">
        <w:rPr>
          <w:bCs/>
          <w:color w:val="000000"/>
          <w:kern w:val="2"/>
          <w:shd w:val="clear" w:color="auto" w:fill="FFFFFF"/>
        </w:rPr>
        <w:t>ом задании №</w:t>
      </w:r>
      <w:r w:rsidR="00C74188" w:rsidRPr="007F4FE6">
        <w:rPr>
          <w:color w:val="000000"/>
          <w:kern w:val="2"/>
          <w:vertAlign w:val="superscript"/>
        </w:rPr>
        <w:t>1</w:t>
      </w: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  <w:r w:rsidRPr="007F4FE6">
        <w:t>на 20 __ год и на плановый период 20 __ и 20 __ годов</w:t>
      </w: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right" w:tblpY="186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08"/>
        <w:gridCol w:w="1657"/>
      </w:tblGrid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Коды</w:t>
            </w: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Форма по </w:t>
            </w:r>
            <w:hyperlink r:id="rId14" w:history="1">
              <w:r w:rsidRPr="007F4FE6">
                <w:rPr>
                  <w:color w:val="000000"/>
                  <w:kern w:val="2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0506001</w:t>
            </w: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Дата начала </w:t>
            </w:r>
            <w:r w:rsidRPr="007F4FE6">
              <w:rPr>
                <w:color w:val="000000"/>
                <w:kern w:val="2"/>
              </w:rPr>
              <w:lastRenderedPageBreak/>
              <w:t>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vertAlign w:val="superscript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Дата окончания действия </w:t>
            </w:r>
            <w:r w:rsidRPr="007F4FE6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rPr>
          <w:color w:val="000000"/>
          <w:kern w:val="2"/>
        </w:rPr>
      </w:pPr>
      <w:r w:rsidRPr="007F4FE6">
        <w:rPr>
          <w:color w:val="000000"/>
          <w:kern w:val="2"/>
        </w:rPr>
        <w:t xml:space="preserve">Номер </w:t>
      </w:r>
      <w:r w:rsidRPr="007F4FE6">
        <w:t>муниципальн</w:t>
      </w:r>
      <w:r w:rsidRPr="007F4FE6">
        <w:rPr>
          <w:color w:val="000000"/>
          <w:kern w:val="2"/>
        </w:rPr>
        <w:t>ого задания</w:t>
      </w:r>
      <w:hyperlink w:anchor="P431" w:history="1">
        <w:r w:rsidRPr="007F4FE6">
          <w:rPr>
            <w:color w:val="000000"/>
            <w:kern w:val="2"/>
            <w:vertAlign w:val="superscript"/>
          </w:rPr>
          <w:t>2</w:t>
        </w:r>
      </w:hyperlink>
      <w:r w:rsidRPr="007F4FE6">
        <w:rPr>
          <w:color w:val="000000"/>
          <w:kern w:val="2"/>
          <w:vertAlign w:val="superscript"/>
        </w:rPr>
        <w:t xml:space="preserve"> </w:t>
      </w:r>
      <w:r w:rsidRPr="007F4FE6">
        <w:rPr>
          <w:color w:val="000000"/>
          <w:kern w:val="2"/>
        </w:rPr>
        <w:t>____________________________________________________________________________</w:t>
      </w:r>
    </w:p>
    <w:p w:rsidR="00C74188" w:rsidRPr="007F4FE6" w:rsidRDefault="00C74188" w:rsidP="007A7DC0">
      <w:pPr>
        <w:autoSpaceDE w:val="0"/>
        <w:autoSpaceDN w:val="0"/>
        <w:adjustRightInd w:val="0"/>
        <w:jc w:val="both"/>
      </w:pPr>
    </w:p>
    <w:p w:rsidR="00C74188" w:rsidRDefault="00C74188" w:rsidP="00920E56">
      <w:pPr>
        <w:rPr>
          <w:color w:val="000000"/>
          <w:kern w:val="2"/>
        </w:rPr>
      </w:pPr>
      <w:r w:rsidRPr="007F4FE6">
        <w:rPr>
          <w:color w:val="000000"/>
          <w:kern w:val="2"/>
        </w:rPr>
        <w:t xml:space="preserve">Наименование </w:t>
      </w:r>
      <w:r w:rsidRPr="007F4FE6">
        <w:t>муниципальн</w:t>
      </w:r>
      <w:r w:rsidRPr="007F4FE6">
        <w:rPr>
          <w:color w:val="000000"/>
          <w:kern w:val="2"/>
        </w:rPr>
        <w:t xml:space="preserve">ого учреждения </w:t>
      </w:r>
      <w:r w:rsidR="00743FF2">
        <w:t>Вознесенского</w:t>
      </w:r>
      <w:r w:rsidR="00BF013A" w:rsidRPr="00BF013A">
        <w:t xml:space="preserve"> сельского поселения </w:t>
      </w:r>
      <w:r w:rsidRPr="007F4FE6">
        <w:rPr>
          <w:color w:val="000000"/>
          <w:kern w:val="2"/>
        </w:rPr>
        <w:t>____________________________________________________________________________</w:t>
      </w:r>
    </w:p>
    <w:p w:rsidR="00C74188" w:rsidRDefault="00C74188" w:rsidP="00562DB6"/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Pr="00645A6C" w:rsidRDefault="00C74188" w:rsidP="00645A6C">
      <w:pPr>
        <w:jc w:val="center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ых услугах</w:t>
      </w:r>
      <w:proofErr w:type="gramStart"/>
      <w:r>
        <w:rPr>
          <w:bCs/>
          <w:color w:val="000000"/>
          <w:kern w:val="2"/>
          <w:shd w:val="clear" w:color="auto" w:fill="FFFFFF"/>
          <w:vertAlign w:val="superscript"/>
        </w:rPr>
        <w:t>4</w:t>
      </w:r>
      <w:proofErr w:type="gramEnd"/>
    </w:p>
    <w:p w:rsidR="00C74188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62DB6">
      <w:pPr>
        <w:keepNext/>
        <w:outlineLvl w:val="3"/>
        <w:rPr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 xml:space="preserve">1. Наименование муниципальной услуги </w:t>
      </w:r>
      <w:r w:rsidRPr="007F4FE6">
        <w:rPr>
          <w:color w:val="000000"/>
          <w:shd w:val="clear" w:color="auto" w:fill="FFFFFF"/>
        </w:rPr>
        <w:t>____________________________________________________________</w:t>
      </w: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8969E9" w:rsidP="00562DB6">
      <w:pPr>
        <w:keepNext/>
        <w:outlineLvl w:val="3"/>
        <w:rPr>
          <w:bCs/>
          <w:color w:val="000000"/>
          <w:shd w:val="clear" w:color="auto" w:fill="FFFFFF"/>
        </w:rPr>
      </w:pPr>
      <w:r w:rsidRPr="008969E9">
        <w:rPr>
          <w:noProof/>
        </w:rPr>
        <w:pict>
          <v:shape id="_x0000_s1033" type="#_x0000_t202" style="position:absolute;margin-left:8in;margin-top:5.4pt;width:156pt;height:90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43FF2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645A6C" w:rsidRDefault="00743FF2" w:rsidP="00F06B2F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5A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Код</w:t>
                        </w:r>
                      </w:p>
                      <w:p w:rsidR="00743FF2" w:rsidRPr="00F06B2F" w:rsidRDefault="00743FF2" w:rsidP="00F06B2F">
                        <w:pPr>
                          <w:rPr>
                            <w:sz w:val="20"/>
                            <w:szCs w:val="20"/>
                          </w:rPr>
                        </w:pPr>
                        <w:r w:rsidRPr="00645A6C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F06B2F">
                          <w:rPr>
                            <w:sz w:val="20"/>
                            <w:szCs w:val="20"/>
                          </w:rPr>
                          <w:t xml:space="preserve"> общероссийскому базовому перечню или региональному перечню</w:t>
                        </w:r>
                      </w:p>
                      <w:p w:rsidR="00743FF2" w:rsidRPr="00E34E2D" w:rsidRDefault="00743FF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9D7718" w:rsidRDefault="00743FF2" w:rsidP="00562DB6"/>
              </w:txbxContent>
            </v:textbox>
          </v:shape>
        </w:pict>
      </w:r>
      <w:r w:rsidR="00C74188" w:rsidRPr="007F4FE6">
        <w:rPr>
          <w:bCs/>
          <w:color w:val="00000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proofErr w:type="gramStart"/>
      <w:r w:rsidRPr="007F4FE6">
        <w:rPr>
          <w:bCs/>
          <w:color w:val="000000"/>
          <w:shd w:val="clear" w:color="auto" w:fill="FFFFFF"/>
        </w:rPr>
        <w:t>муниципальной</w:t>
      </w:r>
      <w:proofErr w:type="gramEnd"/>
      <w:r w:rsidRPr="007F4FE6">
        <w:rPr>
          <w:bCs/>
          <w:color w:val="000000"/>
          <w:shd w:val="clear" w:color="auto" w:fill="FFFFFF"/>
        </w:rPr>
        <w:t xml:space="preserve"> услуги</w:t>
      </w:r>
      <w:r w:rsidRPr="007F4FE6">
        <w:rPr>
          <w:bCs/>
          <w:color w:val="000000"/>
          <w:shd w:val="clear" w:color="auto" w:fill="FFFFFF"/>
          <w:vertAlign w:val="superscript"/>
        </w:rPr>
        <w:t>5</w:t>
      </w:r>
      <w:r w:rsidRPr="007F4FE6">
        <w:rPr>
          <w:bCs/>
          <w:color w:val="000000"/>
          <w:shd w:val="clear" w:color="auto" w:fill="FFFFFF"/>
        </w:rPr>
        <w:t xml:space="preserve"> ______________________________</w:t>
      </w:r>
    </w:p>
    <w:p w:rsidR="00C74188" w:rsidRPr="00562DB6" w:rsidRDefault="00C74188" w:rsidP="00562DB6"/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97"/>
        <w:gridCol w:w="775"/>
        <w:gridCol w:w="780"/>
        <w:gridCol w:w="786"/>
        <w:gridCol w:w="765"/>
        <w:gridCol w:w="833"/>
        <w:gridCol w:w="844"/>
        <w:gridCol w:w="800"/>
        <w:gridCol w:w="774"/>
        <w:gridCol w:w="639"/>
        <w:gridCol w:w="857"/>
        <w:gridCol w:w="831"/>
        <w:gridCol w:w="860"/>
        <w:gridCol w:w="869"/>
        <w:gridCol w:w="859"/>
        <w:gridCol w:w="917"/>
        <w:gridCol w:w="733"/>
        <w:gridCol w:w="859"/>
      </w:tblGrid>
      <w:tr w:rsidR="00C74188" w:rsidRPr="007F4FE6" w:rsidTr="00920E56">
        <w:trPr>
          <w:trHeight w:val="627"/>
        </w:trPr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обособ</w:t>
            </w:r>
            <w:r w:rsidRPr="007F4FE6">
              <w:rPr>
                <w:color w:val="000000"/>
                <w:kern w:val="2"/>
              </w:rPr>
              <w:softHyphen/>
              <w:t>ленного подраз</w:t>
            </w:r>
            <w:r w:rsidRPr="007F4FE6">
              <w:rPr>
                <w:color w:val="000000"/>
                <w:kern w:val="2"/>
              </w:rPr>
              <w:softHyphen/>
              <w:t>деления</w:t>
            </w: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</w:t>
            </w:r>
            <w:r w:rsidRPr="007F4FE6">
              <w:rPr>
                <w:color w:val="000000"/>
                <w:kern w:val="2"/>
              </w:rPr>
              <w:softHyphen/>
              <w:t xml:space="preserve">кальный номер </w:t>
            </w:r>
            <w:proofErr w:type="spellStart"/>
            <w:proofErr w:type="gramStart"/>
            <w:r w:rsidRPr="007F4FE6">
              <w:rPr>
                <w:color w:val="000000"/>
                <w:spacing w:val="-4"/>
                <w:kern w:val="2"/>
              </w:rPr>
              <w:t>реестро-</w:t>
            </w:r>
            <w:r w:rsidRPr="007F4FE6">
              <w:rPr>
                <w:color w:val="000000"/>
                <w:kern w:val="2"/>
              </w:rPr>
              <w:t>вой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записи</w:t>
            </w:r>
          </w:p>
        </w:tc>
        <w:tc>
          <w:tcPr>
            <w:tcW w:w="2331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677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</w:t>
            </w:r>
            <w:r w:rsidRPr="007F4FE6">
              <w:rPr>
                <w:color w:val="000000"/>
                <w:kern w:val="2"/>
              </w:rPr>
              <w:softHyphen/>
              <w:t>те</w:t>
            </w:r>
            <w:r w:rsidRPr="007F4FE6">
              <w:rPr>
                <w:color w:val="000000"/>
                <w:kern w:val="2"/>
              </w:rPr>
              <w:softHyphen/>
              <w:t>ризующий усло</w:t>
            </w:r>
            <w:r w:rsidRPr="007F4FE6">
              <w:rPr>
                <w:color w:val="000000"/>
                <w:kern w:val="2"/>
              </w:rPr>
              <w:softHyphen/>
              <w:t>вия (формы) оказа</w:t>
            </w:r>
            <w:r w:rsidRPr="007F4FE6">
              <w:rPr>
                <w:color w:val="000000"/>
                <w:kern w:val="2"/>
              </w:rPr>
              <w:softHyphen/>
              <w:t xml:space="preserve">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213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48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64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9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 xml:space="preserve">ой услуги </w:t>
            </w: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13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(очеред</w:t>
            </w:r>
            <w:r w:rsidRPr="007F4FE6">
              <w:rPr>
                <w:color w:val="000000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83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(1-й год плано</w:t>
            </w:r>
            <w:r w:rsidRPr="007F4FE6">
              <w:rPr>
                <w:color w:val="000000"/>
                <w:kern w:val="2"/>
              </w:rPr>
              <w:softHyphen/>
              <w:t>вого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86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(2-й год плано</w:t>
            </w:r>
            <w:r w:rsidRPr="007F4FE6">
              <w:rPr>
                <w:color w:val="000000"/>
                <w:kern w:val="2"/>
              </w:rPr>
              <w:softHyphen/>
              <w:t>вого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86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(очеред</w:t>
            </w:r>
            <w:r w:rsidRPr="007F4FE6">
              <w:rPr>
                <w:color w:val="000000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8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(1-й год планово</w:t>
            </w:r>
            <w:r w:rsidRPr="007F4FE6">
              <w:rPr>
                <w:color w:val="000000"/>
                <w:kern w:val="2"/>
              </w:rPr>
              <w:softHyphen/>
              <w:t>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9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(2-й год планово</w:t>
            </w:r>
            <w:r w:rsidRPr="007F4FE6">
              <w:rPr>
                <w:color w:val="000000"/>
                <w:kern w:val="2"/>
              </w:rPr>
              <w:softHyphen/>
              <w:t>го периода)</w:t>
            </w: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667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1413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__________________________</w:t>
            </w: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</w:t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>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63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код по </w:t>
            </w:r>
            <w:hyperlink r:id="rId15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lastRenderedPageBreak/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lastRenderedPageBreak/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lastRenderedPageBreak/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4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lastRenderedPageBreak/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3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1610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3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3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величи</w:t>
            </w:r>
            <w:r w:rsidRPr="007F4FE6">
              <w:rPr>
                <w:color w:val="000000"/>
                <w:kern w:val="2"/>
              </w:rPr>
              <w:softHyphen/>
              <w:t>нах</w:t>
            </w:r>
          </w:p>
        </w:tc>
      </w:tr>
      <w:tr w:rsidR="00C74188" w:rsidRPr="007F4FE6" w:rsidTr="00920E56"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77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78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7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920E56"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 xml:space="preserve">Часть II. Сведения о выполняемых работах </w:t>
      </w:r>
      <w:hyperlink w:anchor="P433" w:history="1">
        <w:r w:rsidRPr="007F4FE6">
          <w:rPr>
            <w:vertAlign w:val="superscript"/>
          </w:rPr>
          <w:t>4</w:t>
        </w:r>
      </w:hyperlink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>Раздел ______</w:t>
      </w: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9"/>
        <w:gridCol w:w="1766"/>
      </w:tblGrid>
      <w:tr w:rsidR="00C74188" w:rsidRPr="007F4FE6" w:rsidTr="00E26219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color w:val="000000"/>
          <w:kern w:val="2"/>
        </w:rPr>
        <w:t>1. Наименование работы __________________________________________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color w:val="000000"/>
          <w:kern w:val="2"/>
        </w:rPr>
        <w:t>2. Категории потребителей работы _________________________________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Показатели, характеризующие объем работы</w:t>
      </w:r>
      <w:hyperlink w:anchor="P434" w:history="1">
        <w:r w:rsidRPr="007F4FE6">
          <w:rPr>
            <w:color w:val="000000"/>
            <w:kern w:val="2"/>
            <w:shd w:val="clear" w:color="auto" w:fill="FFFFFF"/>
            <w:vertAlign w:val="superscript"/>
          </w:rPr>
          <w:t>5</w:t>
        </w:r>
      </w:hyperlink>
      <w:r w:rsidRPr="007F4FE6">
        <w:rPr>
          <w:color w:val="000000"/>
          <w:kern w:val="2"/>
          <w:shd w:val="clear" w:color="auto" w:fill="FFFFFF"/>
          <w:vertAlign w:val="superscript"/>
        </w:rPr>
        <w:t xml:space="preserve"> </w:t>
      </w: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40"/>
        <w:gridCol w:w="832"/>
        <w:gridCol w:w="823"/>
        <w:gridCol w:w="742"/>
        <w:gridCol w:w="733"/>
        <w:gridCol w:w="802"/>
        <w:gridCol w:w="777"/>
        <w:gridCol w:w="769"/>
        <w:gridCol w:w="758"/>
        <w:gridCol w:w="678"/>
        <w:gridCol w:w="831"/>
        <w:gridCol w:w="848"/>
        <w:gridCol w:w="841"/>
        <w:gridCol w:w="940"/>
        <w:gridCol w:w="978"/>
        <w:gridCol w:w="882"/>
        <w:gridCol w:w="863"/>
        <w:gridCol w:w="959"/>
      </w:tblGrid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t>Наиме-</w:t>
            </w:r>
            <w:r w:rsidRPr="007F4FE6">
              <w:rPr>
                <w:color w:val="000000"/>
                <w:kern w:val="2"/>
              </w:rPr>
              <w:t>нова</w:t>
            </w:r>
            <w:r w:rsidRPr="007F4FE6">
              <w:rPr>
                <w:color w:val="000000"/>
                <w:kern w:val="2"/>
              </w:rPr>
              <w:softHyphen/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обо</w:t>
            </w:r>
            <w:r w:rsidRPr="007F4FE6">
              <w:rPr>
                <w:color w:val="000000"/>
                <w:kern w:val="2"/>
              </w:rPr>
              <w:softHyphen/>
              <w:t>соб</w:t>
            </w:r>
            <w:r w:rsidRPr="007F4FE6">
              <w:rPr>
                <w:color w:val="000000"/>
                <w:kern w:val="2"/>
              </w:rPr>
              <w:softHyphen/>
              <w:t>лен</w:t>
            </w:r>
            <w:r w:rsidRPr="007F4FE6">
              <w:rPr>
                <w:color w:val="000000"/>
                <w:kern w:val="2"/>
              </w:rPr>
              <w:softHyphen/>
              <w:t>ного под</w:t>
            </w:r>
            <w:r w:rsidRPr="007F4FE6">
              <w:rPr>
                <w:color w:val="000000"/>
                <w:kern w:val="2"/>
              </w:rPr>
              <w:softHyphen/>
              <w:t>разде</w:t>
            </w:r>
            <w:r w:rsidRPr="007F4FE6">
              <w:rPr>
                <w:color w:val="000000"/>
                <w:kern w:val="2"/>
              </w:rPr>
              <w:softHyphen/>
              <w:t>ления</w:t>
            </w: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2298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57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220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объема работы</w:t>
            </w:r>
          </w:p>
        </w:tc>
        <w:tc>
          <w:tcPr>
            <w:tcW w:w="280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822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7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1436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83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вый год)</w:t>
            </w:r>
          </w:p>
        </w:tc>
        <w:tc>
          <w:tcPr>
            <w:tcW w:w="84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9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вый год)</w:t>
            </w: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8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6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9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величи</w:t>
            </w:r>
            <w:r w:rsidRPr="007F4FE6">
              <w:rPr>
                <w:color w:val="000000"/>
                <w:kern w:val="2"/>
              </w:rPr>
              <w:softHyphen/>
              <w:t>нах</w:t>
            </w:r>
          </w:p>
        </w:tc>
      </w:tr>
      <w:tr w:rsidR="00C74188" w:rsidRPr="007F4FE6" w:rsidTr="00562DB6">
        <w:trPr>
          <w:trHeight w:val="322"/>
        </w:trPr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7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 xml:space="preserve">нование </w:t>
            </w:r>
          </w:p>
        </w:tc>
        <w:tc>
          <w:tcPr>
            <w:tcW w:w="6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16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6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2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4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6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6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6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83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82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4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2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4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3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7A7DC0">
      <w:pPr>
        <w:widowControl w:val="0"/>
        <w:autoSpaceDE w:val="0"/>
        <w:autoSpaceDN w:val="0"/>
        <w:ind w:firstLine="539"/>
        <w:jc w:val="both"/>
        <w:rPr>
          <w:vertAlign w:val="superscript"/>
        </w:rPr>
      </w:pPr>
      <w:bookmarkStart w:id="10" w:name="P430"/>
      <w:bookmarkEnd w:id="10"/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vertAlign w:val="superscript"/>
        </w:rPr>
        <w:t>1</w:t>
      </w:r>
      <w:r w:rsidRPr="007F4FE6">
        <w:t> Номер распределения показателей объема муниципальных услуг (работ), содержащихся в муниципальном задании».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1" w:name="P431"/>
      <w:bookmarkEnd w:id="11"/>
      <w:r w:rsidRPr="007F4FE6">
        <w:rPr>
          <w:vertAlign w:val="superscript"/>
        </w:rPr>
        <w:t>2</w:t>
      </w:r>
      <w:r w:rsidRPr="007F4FE6">
        <w:t> Номер муниципального задания.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2" w:name="P432"/>
      <w:bookmarkEnd w:id="12"/>
      <w:r w:rsidRPr="007F4FE6">
        <w:rPr>
          <w:vertAlign w:val="superscript"/>
        </w:rPr>
        <w:t>3</w:t>
      </w:r>
      <w:proofErr w:type="gramStart"/>
      <w:r w:rsidRPr="007F4FE6">
        <w:t> З</w:t>
      </w:r>
      <w:proofErr w:type="gramEnd"/>
      <w:r w:rsidRPr="007F4FE6">
        <w:t>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утвержденном обособленному подразделению.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3" w:name="P433"/>
      <w:bookmarkEnd w:id="13"/>
      <w:r w:rsidRPr="007F4FE6">
        <w:rPr>
          <w:vertAlign w:val="superscript"/>
        </w:rPr>
        <w:t>4</w:t>
      </w:r>
      <w:proofErr w:type="gramStart"/>
      <w:r w:rsidRPr="007F4FE6">
        <w:t> Ф</w:t>
      </w:r>
      <w:proofErr w:type="gramEnd"/>
      <w:r w:rsidRPr="007F4FE6">
        <w:t>ормируется при установлении распределения показателей объема муниципальных услуг (работ), содержащихся в государственном задании, и содержит требования к оказанию муниципальной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</w:p>
    <w:p w:rsidR="00C74188" w:rsidRPr="002A1B57" w:rsidRDefault="00C74188" w:rsidP="002A1B57">
      <w:pPr>
        <w:widowControl w:val="0"/>
        <w:autoSpaceDE w:val="0"/>
        <w:autoSpaceDN w:val="0"/>
        <w:ind w:firstLine="709"/>
        <w:jc w:val="both"/>
      </w:pPr>
      <w:r w:rsidRPr="007F4FE6">
        <w:rPr>
          <w:vertAlign w:val="superscript"/>
        </w:rPr>
        <w:t>5 </w:t>
      </w:r>
      <w:r w:rsidRPr="007F4FE6">
        <w:t>Заполняется в соответствии с муниципальным заданием</w:t>
      </w:r>
      <w:proofErr w:type="gramStart"/>
      <w:r w:rsidRPr="007F4FE6">
        <w:t>.</w:t>
      </w:r>
      <w:bookmarkStart w:id="14" w:name="P434"/>
      <w:bookmarkEnd w:id="14"/>
      <w:r w:rsidRPr="007F4FE6">
        <w:t>».</w:t>
      </w:r>
      <w:proofErr w:type="gramEnd"/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Pr="002A1B57" w:rsidRDefault="00C74188" w:rsidP="002A1B57">
      <w:pPr>
        <w:widowControl w:val="0"/>
        <w:autoSpaceDE w:val="0"/>
        <w:autoSpaceDN w:val="0"/>
        <w:ind w:left="14175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</w:p>
    <w:p w:rsidR="00C74188" w:rsidRDefault="00C74188" w:rsidP="00E92A4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bookmarkStart w:id="15" w:name="P932"/>
      <w:bookmarkEnd w:id="15"/>
    </w:p>
    <w:p w:rsidR="00C7418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 </w:t>
      </w:r>
      <w:r w:rsidRPr="00FA2A4C">
        <w:rPr>
          <w:sz w:val="28"/>
          <w:szCs w:val="28"/>
        </w:rPr>
        <w:t xml:space="preserve"> к постановлению </w:t>
      </w:r>
    </w:p>
    <w:p w:rsidR="00C7418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743FF2">
        <w:rPr>
          <w:sz w:val="28"/>
          <w:szCs w:val="28"/>
        </w:rPr>
        <w:t>Вознесенского</w:t>
      </w:r>
    </w:p>
    <w:p w:rsidR="003B4B62" w:rsidRPr="00FA2A4C" w:rsidRDefault="003B4B62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сельского поселения</w:t>
      </w:r>
      <w:r w:rsidR="00C11412" w:rsidRPr="00C11412">
        <w:rPr>
          <w:sz w:val="28"/>
          <w:szCs w:val="28"/>
        </w:rPr>
        <w:t xml:space="preserve"> </w:t>
      </w:r>
      <w:r w:rsidR="00C11412">
        <w:rPr>
          <w:sz w:val="28"/>
          <w:szCs w:val="28"/>
        </w:rPr>
        <w:t>от   .10</w:t>
      </w:r>
      <w:r w:rsidR="00C11412" w:rsidRPr="00FA2A4C">
        <w:rPr>
          <w:sz w:val="28"/>
          <w:szCs w:val="28"/>
        </w:rPr>
        <w:t>.2020 №</w:t>
      </w:r>
    </w:p>
    <w:p w:rsidR="00C74188" w:rsidRPr="00B061B8" w:rsidRDefault="00C11412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418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«Приложение № 2 к Положению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743FF2">
        <w:rPr>
          <w:color w:val="000000"/>
        </w:rPr>
        <w:t>Вознесенского</w:t>
      </w:r>
      <w:r w:rsidR="003B4B62" w:rsidRPr="003B4B62">
        <w:rPr>
          <w:color w:val="000000"/>
        </w:rPr>
        <w:t xml:space="preserve"> сельского поселения </w:t>
      </w:r>
      <w:r w:rsidRPr="007F4FE6">
        <w:rPr>
          <w:color w:val="000000"/>
        </w:rPr>
        <w:t>и финансовом обеспечении выполнения  муниципального задания</w:t>
      </w: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8969E9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8969E9">
        <w:rPr>
          <w:noProof/>
        </w:rPr>
        <w:pict>
          <v:shape id="Поле 9" o:spid="_x0000_s1034" type="#_x0000_t202" style="position:absolute;left:0;text-align:left;margin-left:498pt;margin-top:1.5pt;width:51.25pt;height:21.8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EoNwIAAFY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">
            <v:textbox>
              <w:txbxContent>
                <w:p w:rsidR="00743FF2" w:rsidRDefault="00743FF2" w:rsidP="00E92A45"/>
              </w:txbxContent>
            </v:textbox>
          </v:shape>
        </w:pict>
      </w:r>
      <w:r w:rsidR="00C74188" w:rsidRPr="007F4FE6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C74188" w:rsidRPr="007F4FE6" w:rsidRDefault="00C74188" w:rsidP="00E92A45">
      <w:pPr>
        <w:jc w:val="center"/>
        <w:outlineLvl w:val="3"/>
        <w:rPr>
          <w:bCs/>
          <w:kern w:val="2"/>
        </w:rPr>
      </w:pP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№</w:t>
      </w:r>
      <w:r w:rsidRPr="007F4FE6">
        <w:rPr>
          <w:color w:val="000000"/>
          <w:kern w:val="2"/>
          <w:vertAlign w:val="superscript"/>
        </w:rPr>
        <w:t>1</w:t>
      </w:r>
    </w:p>
    <w:p w:rsidR="00C74188" w:rsidRPr="007F4FE6" w:rsidRDefault="00C74188" w:rsidP="00E92A4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на 20 ___ год и плановый период 20 ___ и 20 ___ годов</w:t>
      </w:r>
    </w:p>
    <w:p w:rsidR="00C74188" w:rsidRPr="007F4FE6" w:rsidRDefault="00C74188" w:rsidP="00E92A4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  <w:vertAlign w:val="superscript"/>
        </w:rPr>
      </w:pPr>
      <w:r w:rsidRPr="007F4FE6">
        <w:rPr>
          <w:color w:val="000000"/>
          <w:kern w:val="2"/>
          <w:shd w:val="clear" w:color="auto" w:fill="FFFFFF"/>
        </w:rPr>
        <w:t>на « ____ » __________________________ 20 ___ г.</w:t>
      </w:r>
      <w:r w:rsidRPr="007F4FE6">
        <w:rPr>
          <w:color w:val="000000"/>
          <w:kern w:val="2"/>
          <w:shd w:val="clear" w:color="auto" w:fill="FFFFFF"/>
          <w:vertAlign w:val="superscript"/>
        </w:rPr>
        <w:t>2</w:t>
      </w:r>
    </w:p>
    <w:p w:rsidR="00C74188" w:rsidRPr="007F4FE6" w:rsidRDefault="008969E9" w:rsidP="00E92A45">
      <w:pPr>
        <w:tabs>
          <w:tab w:val="right" w:pos="2698"/>
        </w:tabs>
        <w:jc w:val="both"/>
        <w:rPr>
          <w:kern w:val="2"/>
        </w:rPr>
      </w:pPr>
      <w:r w:rsidRPr="008969E9">
        <w:rPr>
          <w:noProof/>
        </w:rPr>
        <w:pict>
          <v:shape id="Поле 8" o:spid="_x0000_s1035" type="#_x0000_t202" style="position:absolute;left:0;text-align:left;margin-left:920.1pt;margin-top:10.9pt;width:148.65pt;height:168.6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60"/>
                    <w:gridCol w:w="1276"/>
                  </w:tblGrid>
                  <w:tr w:rsidR="00743FF2" w:rsidRPr="008F4987" w:rsidTr="001F10FF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3FF2" w:rsidRPr="001F10FF" w:rsidRDefault="00743FF2" w:rsidP="000E4F10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  <w:r w:rsidRPr="001F10FF">
                          <w:t>Коды</w:t>
                        </w:r>
                      </w:p>
                    </w:tc>
                  </w:tr>
                  <w:tr w:rsidR="00743FF2" w:rsidRPr="008F4987" w:rsidTr="001F10FF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ind w:left="-142"/>
                          <w:jc w:val="right"/>
                        </w:pPr>
                        <w:r w:rsidRPr="001F10FF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  <w:r w:rsidRPr="001F10FF">
                          <w:t>0506501</w:t>
                        </w:r>
                      </w:p>
                    </w:tc>
                  </w:tr>
                  <w:tr w:rsidR="00743FF2" w:rsidRPr="008F4987" w:rsidTr="001F10FF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right"/>
                        </w:pPr>
                        <w:r w:rsidRPr="001F10FF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</w:p>
                    </w:tc>
                  </w:tr>
                  <w:tr w:rsidR="00743FF2" w:rsidRPr="008F4987" w:rsidTr="001F10FF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right"/>
                        </w:pPr>
                        <w:r w:rsidRPr="001F10FF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</w:p>
                    </w:tc>
                  </w:tr>
                  <w:tr w:rsidR="00743FF2" w:rsidRPr="008F4987" w:rsidTr="001F10FF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right"/>
                        </w:pPr>
                        <w:r w:rsidRPr="001F10FF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</w:p>
                    </w:tc>
                  </w:tr>
                  <w:tr w:rsidR="00743FF2" w:rsidRPr="008F4987" w:rsidTr="001F10FF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right"/>
                        </w:pPr>
                        <w:r w:rsidRPr="001F10FF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</w:p>
                    </w:tc>
                  </w:tr>
                  <w:tr w:rsidR="00743FF2" w:rsidRPr="008F4987" w:rsidTr="001F10FF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right"/>
                        </w:pPr>
                        <w:r w:rsidRPr="001F10FF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</w:p>
                    </w:tc>
                  </w:tr>
                  <w:tr w:rsidR="00743FF2" w:rsidRPr="008F4987" w:rsidTr="001F10FF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1F10FF" w:rsidRDefault="00743FF2" w:rsidP="001F10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1F10FF" w:rsidRDefault="00743FF2" w:rsidP="001F10FF">
                        <w:pPr>
                          <w:jc w:val="center"/>
                        </w:pPr>
                      </w:p>
                    </w:tc>
                  </w:tr>
                </w:tbl>
                <w:p w:rsidR="00743FF2" w:rsidRPr="00B72538" w:rsidRDefault="00743FF2" w:rsidP="00E92A45"/>
              </w:txbxContent>
            </v:textbox>
          </v:shape>
        </w:pict>
      </w:r>
    </w:p>
    <w:p w:rsidR="00C74188" w:rsidRDefault="008969E9" w:rsidP="00E92A45">
      <w:pPr>
        <w:tabs>
          <w:tab w:val="right" w:pos="2698"/>
        </w:tabs>
        <w:jc w:val="both"/>
        <w:rPr>
          <w:kern w:val="2"/>
        </w:rPr>
      </w:pPr>
      <w:r w:rsidRPr="008969E9">
        <w:rPr>
          <w:noProof/>
        </w:rPr>
        <w:pict>
          <v:shape id="_x0000_s1036" type="#_x0000_t202" style="position:absolute;left:0;text-align:left;margin-left:606pt;margin-top:11.8pt;width:148.75pt;height:190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6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743FF2" w:rsidRPr="008A4AA1" w:rsidTr="0056414D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3FF2" w:rsidRPr="00700D58" w:rsidRDefault="00743FF2" w:rsidP="00C45CD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43FF2" w:rsidRPr="00700D58" w:rsidRDefault="00743FF2" w:rsidP="00C45CD8">
                        <w:pPr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743FF2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0506501</w:t>
                        </w:r>
                      </w:p>
                    </w:tc>
                  </w:tr>
                  <w:tr w:rsidR="00743FF2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700D58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0279E0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43FF2" w:rsidRPr="00700D58" w:rsidRDefault="00743FF2" w:rsidP="000279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FF2" w:rsidRPr="008A4AA1" w:rsidTr="0056414D">
                    <w:trPr>
                      <w:trHeight w:val="41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5641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00D58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43FF2" w:rsidRPr="00700D58" w:rsidRDefault="00743FF2" w:rsidP="00645A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3FF2" w:rsidRPr="004555ED" w:rsidRDefault="00743FF2" w:rsidP="00645A6C"/>
              </w:txbxContent>
            </v:textbox>
          </v:shape>
        </w:pict>
      </w: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C74188" w:rsidRPr="007F4FE6" w:rsidRDefault="00743FF2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Вознесенского</w:t>
      </w:r>
      <w:r w:rsidR="003B4B62" w:rsidRPr="003B4B62">
        <w:rPr>
          <w:bCs/>
          <w:color w:val="000000"/>
          <w:shd w:val="clear" w:color="auto" w:fill="FFFFFF"/>
        </w:rPr>
        <w:t xml:space="preserve"> сельского поселения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Pr="007F4FE6" w:rsidRDefault="00C74188" w:rsidP="00FB24AF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</w:t>
      </w: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Виды деятельности муниципального учреждения</w:t>
      </w:r>
    </w:p>
    <w:p w:rsidR="00C74188" w:rsidRPr="007F4FE6" w:rsidRDefault="00743FF2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Вознесенского</w:t>
      </w:r>
      <w:r w:rsidR="003B4B62" w:rsidRPr="003B4B62">
        <w:rPr>
          <w:bCs/>
          <w:color w:val="000000"/>
          <w:shd w:val="clear" w:color="auto" w:fill="FFFFFF"/>
        </w:rPr>
        <w:t xml:space="preserve"> сельского поселения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E92A45">
      <w:pPr>
        <w:ind w:right="3118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kern w:val="2"/>
        </w:rPr>
        <w:t>Периодичность _______________________________________________________________________________________________</w:t>
      </w:r>
    </w:p>
    <w:p w:rsidR="00C74188" w:rsidRPr="007F4FE6" w:rsidRDefault="00C74188" w:rsidP="00E92A45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7F4FE6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C74188" w:rsidRPr="007F4FE6" w:rsidRDefault="00C74188" w:rsidP="00E92A45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7F4FE6">
        <w:rPr>
          <w:bCs/>
          <w:color w:val="000000"/>
          <w:kern w:val="2"/>
          <w:shd w:val="clear" w:color="auto" w:fill="FFFFFF"/>
        </w:rPr>
        <w:t xml:space="preserve">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ого задания, установленной в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ом задании)</w:t>
      </w:r>
      <w:proofErr w:type="gramEnd"/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8969E9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8969E9">
        <w:rPr>
          <w:noProof/>
        </w:rPr>
        <w:pict>
          <v:shape id="_x0000_s1037" type="#_x0000_t202" style="position:absolute;left:0;text-align:left;margin-left:582pt;margin-top:6.6pt;width:156pt;height:90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43FF2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645A6C" w:rsidRDefault="00743FF2" w:rsidP="00F06B2F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45A6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Код</w:t>
                        </w:r>
                      </w:p>
                      <w:p w:rsidR="00743FF2" w:rsidRPr="00F06B2F" w:rsidRDefault="00743FF2" w:rsidP="00F06B2F">
                        <w:pPr>
                          <w:rPr>
                            <w:sz w:val="20"/>
                            <w:szCs w:val="20"/>
                          </w:rPr>
                        </w:pPr>
                        <w:r w:rsidRPr="00645A6C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F06B2F">
                          <w:rPr>
                            <w:sz w:val="20"/>
                            <w:szCs w:val="20"/>
                          </w:rPr>
                          <w:t xml:space="preserve"> общероссийскому базовому перечню или региональному перечню</w:t>
                        </w:r>
                      </w:p>
                      <w:p w:rsidR="00743FF2" w:rsidRPr="00E34E2D" w:rsidRDefault="00743FF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9D7718" w:rsidRDefault="00743FF2" w:rsidP="00602CF3"/>
              </w:txbxContent>
            </v:textbox>
          </v:shape>
        </w:pict>
      </w:r>
      <w:r w:rsidR="00C74188" w:rsidRPr="007F4FE6">
        <w:rPr>
          <w:bCs/>
          <w:color w:val="000000"/>
          <w:kern w:val="2"/>
          <w:shd w:val="clear" w:color="auto" w:fill="FFFFFF"/>
        </w:rPr>
        <w:t>Раздел _____</w:t>
      </w:r>
    </w:p>
    <w:p w:rsidR="00C74188" w:rsidRPr="007F4FE6" w:rsidRDefault="008969E9" w:rsidP="00E92A45">
      <w:pPr>
        <w:rPr>
          <w:color w:val="000000"/>
          <w:kern w:val="2"/>
        </w:rPr>
      </w:pPr>
      <w:r w:rsidRPr="008969E9">
        <w:rPr>
          <w:noProof/>
        </w:rPr>
        <w:pict>
          <v:shape id="Поле 7" o:spid="_x0000_s1038" type="#_x0000_t202" style="position:absolute;margin-left:881.4pt;margin-top:6.4pt;width:182.25pt;height:94.0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ZFkg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" stroked="f">
            <v:textbox>
              <w:txbxContent>
                <w:tbl>
                  <w:tblPr>
                    <w:tblW w:w="37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482"/>
                    <w:gridCol w:w="1285"/>
                  </w:tblGrid>
                  <w:tr w:rsidR="00743FF2" w:rsidRPr="00334FCF" w:rsidTr="00111B6A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B9607D" w:rsidRDefault="00743FF2" w:rsidP="000E4F1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43FF2" w:rsidRPr="00B9607D" w:rsidRDefault="00743FF2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43FF2" w:rsidRPr="00B9607D" w:rsidRDefault="00743FF2" w:rsidP="000E4F10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43FF2" w:rsidRPr="00E34E2D" w:rsidRDefault="00743FF2" w:rsidP="000E4F1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334FCF" w:rsidRDefault="00743FF2" w:rsidP="00E92A45"/>
              </w:txbxContent>
            </v:textbox>
          </v:shape>
        </w:pict>
      </w:r>
    </w:p>
    <w:p w:rsidR="00C74188" w:rsidRPr="007F4FE6" w:rsidRDefault="00C74188" w:rsidP="00E92A45">
      <w:pPr>
        <w:ind w:firstLine="709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 Наименование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 ___________________________________________________________________</w:t>
      </w:r>
      <w:r w:rsidRPr="007F4FE6">
        <w:rPr>
          <w:bCs/>
          <w:kern w:val="2"/>
        </w:rPr>
        <w:t>____________________________</w:t>
      </w:r>
    </w:p>
    <w:p w:rsidR="00C74188" w:rsidRDefault="00C74188" w:rsidP="00602CF3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</w:t>
      </w:r>
      <w:r w:rsidRPr="007F4FE6">
        <w:rPr>
          <w:bCs/>
          <w:kern w:val="2"/>
        </w:rPr>
        <w:t xml:space="preserve"> </w:t>
      </w:r>
      <w:r w:rsidRPr="007F4FE6">
        <w:rPr>
          <w:bCs/>
          <w:color w:val="000000"/>
          <w:kern w:val="2"/>
          <w:shd w:val="clear" w:color="auto" w:fill="FFFFFF"/>
        </w:rPr>
        <w:t xml:space="preserve">Категории потребителей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 ________________________________________________________________________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____________</w:t>
      </w:r>
      <w:r w:rsidRPr="007F4FE6">
        <w:rPr>
          <w:bCs/>
          <w:color w:val="000000"/>
          <w:kern w:val="2"/>
          <w:shd w:val="clear" w:color="auto" w:fill="FFFFFF"/>
        </w:rPr>
        <w:t>___________</w:t>
      </w:r>
    </w:p>
    <w:p w:rsidR="00C74188" w:rsidRPr="007F4FE6" w:rsidRDefault="00C74188" w:rsidP="00602CF3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ой услуги </w:t>
      </w:r>
    </w:p>
    <w:p w:rsidR="00C74188" w:rsidRPr="007F4FE6" w:rsidRDefault="00C74188" w:rsidP="00E92A45"/>
    <w:p w:rsidR="00C74188" w:rsidRPr="007F4FE6" w:rsidRDefault="00C74188" w:rsidP="00E92A45"/>
    <w:p w:rsidR="00C74188" w:rsidRPr="007F4FE6" w:rsidRDefault="00C74188" w:rsidP="00E92A45">
      <w:pPr>
        <w:sectPr w:rsidR="00C74188" w:rsidRPr="007F4FE6" w:rsidSect="00C11412">
          <w:headerReference w:type="even" r:id="rId17"/>
          <w:headerReference w:type="default" r:id="rId18"/>
          <w:pgSz w:w="16840" w:h="11907" w:orient="landscape" w:code="9"/>
          <w:pgMar w:top="-1" w:right="1134" w:bottom="567" w:left="1134" w:header="142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65"/>
        <w:gridCol w:w="1039"/>
        <w:gridCol w:w="988"/>
        <w:gridCol w:w="981"/>
        <w:gridCol w:w="970"/>
        <w:gridCol w:w="998"/>
        <w:gridCol w:w="758"/>
        <w:gridCol w:w="789"/>
        <w:gridCol w:w="698"/>
        <w:gridCol w:w="1376"/>
        <w:gridCol w:w="1493"/>
        <w:gridCol w:w="888"/>
        <w:gridCol w:w="909"/>
        <w:gridCol w:w="1191"/>
        <w:gridCol w:w="853"/>
      </w:tblGrid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lastRenderedPageBreak/>
              <w:t>Уникаль-</w:t>
            </w:r>
            <w:r w:rsidRPr="007F4FE6">
              <w:rPr>
                <w:color w:val="000000"/>
                <w:spacing w:val="-8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spacing w:val="-8"/>
                <w:kern w:val="2"/>
              </w:rPr>
              <w:t xml:space="preserve"> номер реестро</w:t>
            </w:r>
            <w:r w:rsidRPr="007F4FE6">
              <w:rPr>
                <w:color w:val="000000"/>
                <w:spacing w:val="-8"/>
                <w:kern w:val="2"/>
              </w:rPr>
              <w:softHyphen/>
              <w:t>вой записи</w:t>
            </w:r>
          </w:p>
        </w:tc>
        <w:tc>
          <w:tcPr>
            <w:tcW w:w="4378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861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3030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качества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</w:tr>
      <w:tr w:rsidR="00C74188" w:rsidRPr="007F4FE6" w:rsidTr="003F5F66">
        <w:trPr>
          <w:trHeight w:val="63"/>
        </w:trPr>
        <w:tc>
          <w:tcPr>
            <w:tcW w:w="109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378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2861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084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</w:t>
            </w:r>
            <w:r w:rsidRPr="007F4FE6">
              <w:rPr>
                <w:color w:val="000000"/>
                <w:kern w:val="2"/>
              </w:rPr>
              <w:softHyphen/>
              <w:t>ние показа</w:t>
            </w:r>
            <w:r w:rsidRPr="007F4FE6">
              <w:rPr>
                <w:color w:val="000000"/>
                <w:kern w:val="2"/>
              </w:rPr>
              <w:softHyphen/>
              <w:t>теля</w:t>
            </w:r>
          </w:p>
        </w:tc>
        <w:tc>
          <w:tcPr>
            <w:tcW w:w="2125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5527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3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можное) откло</w:t>
            </w:r>
            <w:r w:rsidRPr="007F4FE6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4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отклонение, превышаю</w:t>
            </w:r>
            <w:r w:rsidRPr="007F4FE6">
              <w:rPr>
                <w:color w:val="000000"/>
                <w:kern w:val="2"/>
              </w:rPr>
              <w:softHyphen/>
              <w:t>щее допус</w:t>
            </w:r>
            <w:r w:rsidRPr="007F4FE6">
              <w:rPr>
                <w:color w:val="000000"/>
                <w:kern w:val="2"/>
              </w:rPr>
              <w:softHyphen/>
              <w:t>тимое (воз</w:t>
            </w:r>
            <w:r w:rsidRPr="007F4FE6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3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отклоне</w:t>
            </w:r>
            <w:r w:rsidRPr="007F4FE6">
              <w:rPr>
                <w:color w:val="000000"/>
                <w:kern w:val="2"/>
              </w:rPr>
              <w:softHyphen/>
              <w:t>ния</w:t>
            </w: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1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7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52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84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19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год</w:t>
            </w: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 xml:space="preserve">нено на отчетную дату 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316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748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230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09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5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3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</w:tr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/>
        </w:tc>
        <w:tc>
          <w:tcPr>
            <w:tcW w:w="1515" w:type="dxa"/>
            <w:vMerge/>
          </w:tcPr>
          <w:p w:rsidR="00C74188" w:rsidRPr="007F4FE6" w:rsidRDefault="00C74188" w:rsidP="003F5F66"/>
        </w:tc>
        <w:tc>
          <w:tcPr>
            <w:tcW w:w="1437" w:type="dxa"/>
            <w:vMerge/>
          </w:tcPr>
          <w:p w:rsidR="00C74188" w:rsidRPr="007F4FE6" w:rsidRDefault="00C74188" w:rsidP="003F5F66"/>
        </w:tc>
        <w:tc>
          <w:tcPr>
            <w:tcW w:w="1426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52" w:type="dxa"/>
            <w:vMerge/>
          </w:tcPr>
          <w:p w:rsidR="00C74188" w:rsidRPr="007F4FE6" w:rsidRDefault="00C74188" w:rsidP="003F5F66"/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/>
        </w:tc>
        <w:tc>
          <w:tcPr>
            <w:tcW w:w="1515" w:type="dxa"/>
            <w:vMerge/>
          </w:tcPr>
          <w:p w:rsidR="00C74188" w:rsidRPr="007F4FE6" w:rsidRDefault="00C74188" w:rsidP="003F5F66"/>
        </w:tc>
        <w:tc>
          <w:tcPr>
            <w:tcW w:w="1437" w:type="dxa"/>
            <w:vMerge/>
          </w:tcPr>
          <w:p w:rsidR="00C74188" w:rsidRPr="007F4FE6" w:rsidRDefault="00C74188" w:rsidP="003F5F66"/>
        </w:tc>
        <w:tc>
          <w:tcPr>
            <w:tcW w:w="1426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52" w:type="dxa"/>
            <w:vMerge/>
          </w:tcPr>
          <w:p w:rsidR="00C74188" w:rsidRPr="007F4FE6" w:rsidRDefault="00C74188" w:rsidP="003F5F66"/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E92A45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12"/>
        <w:gridCol w:w="1011"/>
        <w:gridCol w:w="1011"/>
        <w:gridCol w:w="1011"/>
        <w:gridCol w:w="1011"/>
        <w:gridCol w:w="1011"/>
        <w:gridCol w:w="959"/>
        <w:gridCol w:w="788"/>
        <w:gridCol w:w="635"/>
        <w:gridCol w:w="1088"/>
        <w:gridCol w:w="1085"/>
        <w:gridCol w:w="733"/>
        <w:gridCol w:w="863"/>
        <w:gridCol w:w="1097"/>
        <w:gridCol w:w="805"/>
        <w:gridCol w:w="776"/>
      </w:tblGrid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515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010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условия (формы) оказания 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1898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13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(цена, тариф)</w:t>
            </w: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515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10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69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4314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значение</w:t>
            </w:r>
          </w:p>
        </w:tc>
        <w:tc>
          <w:tcPr>
            <w:tcW w:w="127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допусти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можное) отклоне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ние</w:t>
            </w:r>
            <w:hyperlink w:anchor="P1393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63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отклоне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ние, превышаю</w:t>
            </w:r>
            <w:r w:rsidRPr="007F4FE6">
              <w:rPr>
                <w:color w:val="000000"/>
                <w:spacing w:val="-6"/>
                <w:kern w:val="2"/>
              </w:rPr>
              <w:softHyphen/>
              <w:t>щее допус</w:t>
            </w:r>
            <w:r w:rsidRPr="007F4FE6">
              <w:rPr>
                <w:color w:val="000000"/>
                <w:spacing w:val="-6"/>
                <w:kern w:val="2"/>
              </w:rPr>
              <w:softHyphen/>
              <w:t>ти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18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причина откло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нения</w:t>
            </w:r>
          </w:p>
        </w:tc>
        <w:tc>
          <w:tcPr>
            <w:tcW w:w="113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0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spacing w:val="-6"/>
                <w:kern w:val="2"/>
              </w:rPr>
              <w:t>ом задании на год</w:t>
            </w: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spacing w:val="-6"/>
                <w:kern w:val="2"/>
              </w:rPr>
              <w:t xml:space="preserve">ом задании на отчетную дату </w:t>
            </w:r>
            <w:hyperlink w:anchor="P1391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испол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нено на отчет</w:t>
            </w:r>
            <w:r w:rsidRPr="007F4FE6">
              <w:rPr>
                <w:color w:val="000000"/>
                <w:spacing w:val="-6"/>
                <w:kern w:val="2"/>
              </w:rPr>
              <w:softHyphen/>
              <w:t xml:space="preserve">ную дату </w:t>
            </w:r>
            <w:hyperlink w:anchor="P1392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639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81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3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</w:tr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2. Сведения о выполняемых работах 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C74188" w:rsidRPr="007F4FE6" w:rsidRDefault="00C74188" w:rsidP="00E92A45">
      <w:pPr>
        <w:widowControl w:val="0"/>
        <w:autoSpaceDE w:val="0"/>
        <w:autoSpaceDN w:val="0"/>
        <w:adjustRightInd w:val="0"/>
        <w:jc w:val="center"/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Раздел ____</w:t>
      </w:r>
    </w:p>
    <w:p w:rsidR="00C74188" w:rsidRPr="007F4FE6" w:rsidRDefault="008969E9" w:rsidP="00E92A45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Поле 6" o:spid="_x0000_s1039" type="#_x0000_t202" style="position:absolute;left:0;text-align:left;margin-left:919.3pt;margin-top:12.45pt;width:163.3pt;height:97.3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Lckg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" stroked="f">
            <v:textbox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1134"/>
                  </w:tblGrid>
                  <w:tr w:rsidR="00743FF2" w:rsidRPr="0081053E" w:rsidTr="005A5096">
                    <w:trPr>
                      <w:trHeight w:val="110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43FF2" w:rsidRPr="00684A9C" w:rsidRDefault="00743FF2" w:rsidP="000E4F10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D400C4">
                          <w:rPr>
                            <w:rStyle w:val="CharStyle9Exact"/>
                            <w:i w:val="0"/>
                            <w:color w:val="auto"/>
                            <w:sz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743FF2" w:rsidRPr="001069DC" w:rsidRDefault="00743FF2" w:rsidP="000E4F10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43FF2" w:rsidRPr="00E34E2D" w:rsidRDefault="00743FF2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noProof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743FF2" w:rsidRPr="0081053E" w:rsidRDefault="00743FF2" w:rsidP="00E92A45">
                  <w:pPr>
                    <w:ind w:hanging="142"/>
                  </w:pPr>
                </w:p>
              </w:txbxContent>
            </v:textbox>
          </v:shape>
        </w:pic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 Наименование работы </w:t>
      </w: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9"/>
        <w:gridCol w:w="1766"/>
      </w:tblGrid>
      <w:tr w:rsidR="00C74188" w:rsidRPr="007F4FE6" w:rsidTr="003F5F66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</w:t>
      </w:r>
    </w:p>
    <w:p w:rsidR="00C74188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hd w:val="clear" w:color="auto" w:fill="FFFFFF"/>
        </w:rPr>
        <w:t xml:space="preserve">                      </w:t>
      </w: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__________________</w: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74188" w:rsidRPr="007F4FE6" w:rsidRDefault="00C74188" w:rsidP="00E92A4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характеризующие качество работы на 20 __ год и на плановый период 20 __ и 20 __ годов на 1 ______ 20 __ г.</w:t>
      </w:r>
    </w:p>
    <w:p w:rsidR="00C74188" w:rsidRPr="007F4FE6" w:rsidRDefault="00C74188" w:rsidP="00E92A45">
      <w:pPr>
        <w:widowControl w:val="0"/>
        <w:autoSpaceDE w:val="0"/>
        <w:autoSpaceDN w:val="0"/>
        <w:jc w:val="both"/>
      </w:pPr>
    </w:p>
    <w:p w:rsidR="00C74188" w:rsidRPr="007F4FE6" w:rsidRDefault="00C74188" w:rsidP="00E92A45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25"/>
        <w:gridCol w:w="958"/>
        <w:gridCol w:w="958"/>
        <w:gridCol w:w="957"/>
        <w:gridCol w:w="1115"/>
        <w:gridCol w:w="957"/>
        <w:gridCol w:w="971"/>
        <w:gridCol w:w="788"/>
        <w:gridCol w:w="655"/>
        <w:gridCol w:w="1202"/>
        <w:gridCol w:w="1236"/>
        <w:gridCol w:w="874"/>
        <w:gridCol w:w="958"/>
        <w:gridCol w:w="1177"/>
        <w:gridCol w:w="1065"/>
      </w:tblGrid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t>Уникаль-</w:t>
            </w:r>
            <w:r w:rsidRPr="007F4FE6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230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3065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</w:t>
            </w:r>
            <w:r w:rsidRPr="007F4FE6">
              <w:rPr>
                <w:color w:val="000000"/>
                <w:kern w:val="2"/>
              </w:rPr>
              <w:softHyphen/>
              <w:t>теризующий условия (формы) выполнения работы</w:t>
            </w:r>
          </w:p>
        </w:tc>
        <w:tc>
          <w:tcPr>
            <w:tcW w:w="13172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C74188" w:rsidRPr="007F4FE6" w:rsidTr="003F5F66">
        <w:trPr>
          <w:trHeight w:val="360"/>
        </w:trPr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4915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</w:t>
            </w:r>
            <w:r w:rsidRPr="007F4FE6">
              <w:rPr>
                <w:color w:val="000000"/>
                <w:kern w:val="2"/>
              </w:rPr>
              <w:softHyphen/>
              <w:t>ное) откло</w:t>
            </w:r>
            <w:r w:rsidRPr="007F4FE6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отклонение, превышаю</w:t>
            </w:r>
            <w:r w:rsidRPr="007F4FE6">
              <w:rPr>
                <w:color w:val="000000"/>
                <w:kern w:val="2"/>
              </w:rPr>
              <w:softHyphen/>
              <w:t>щее допус</w:t>
            </w:r>
            <w:r w:rsidRPr="007F4FE6">
              <w:rPr>
                <w:color w:val="000000"/>
                <w:kern w:val="2"/>
              </w:rPr>
              <w:softHyphen/>
              <w:t>тимое (воз</w:t>
            </w:r>
            <w:r w:rsidRPr="007F4FE6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57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отклонения</w:t>
            </w:r>
          </w:p>
        </w:tc>
      </w:tr>
      <w:tr w:rsidR="00C74188" w:rsidRPr="007F4FE6" w:rsidTr="003F5F66">
        <w:trPr>
          <w:trHeight w:val="600"/>
        </w:trPr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086" w:type="dxa"/>
            <w:gridSpan w:val="2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9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 год</w:t>
            </w:r>
          </w:p>
        </w:tc>
        <w:tc>
          <w:tcPr>
            <w:tcW w:w="1844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 xml:space="preserve">нено на </w:t>
            </w:r>
            <w:r w:rsidRPr="007F4FE6">
              <w:rPr>
                <w:color w:val="000000"/>
                <w:spacing w:val="-6"/>
                <w:kern w:val="2"/>
              </w:rPr>
              <w:t>отчетную</w:t>
            </w:r>
            <w:r w:rsidRPr="007F4FE6">
              <w:rPr>
                <w:color w:val="000000"/>
                <w:kern w:val="2"/>
              </w:rPr>
              <w:t xml:space="preserve"> дату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09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65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показателя)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1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1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79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844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80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0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65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</w:tr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11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655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11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655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sectPr w:rsidR="00C74188" w:rsidRPr="007F4FE6" w:rsidSect="00C11412">
          <w:pgSz w:w="16840" w:h="11907" w:orient="landscape" w:code="9"/>
          <w:pgMar w:top="426" w:right="1134" w:bottom="567" w:left="1134" w:header="709" w:footer="709" w:gutter="0"/>
          <w:cols w:space="720"/>
          <w:docGrid w:linePitch="272"/>
        </w:sectPr>
      </w:pP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68"/>
        <w:gridCol w:w="969"/>
        <w:gridCol w:w="963"/>
        <w:gridCol w:w="946"/>
        <w:gridCol w:w="953"/>
        <w:gridCol w:w="956"/>
        <w:gridCol w:w="993"/>
        <w:gridCol w:w="758"/>
        <w:gridCol w:w="636"/>
        <w:gridCol w:w="1128"/>
        <w:gridCol w:w="1128"/>
        <w:gridCol w:w="742"/>
        <w:gridCol w:w="864"/>
        <w:gridCol w:w="1202"/>
        <w:gridCol w:w="818"/>
        <w:gridCol w:w="772"/>
      </w:tblGrid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7F4FE6">
              <w:rPr>
                <w:color w:val="000000"/>
                <w:kern w:val="2"/>
              </w:rPr>
              <w:t>реестро-вой</w:t>
            </w:r>
            <w:proofErr w:type="spellEnd"/>
            <w:r w:rsidRPr="007F4FE6">
              <w:rPr>
                <w:color w:val="000000"/>
                <w:kern w:val="2"/>
              </w:rPr>
              <w:t xml:space="preserve"> записи</w:t>
            </w:r>
          </w:p>
        </w:tc>
        <w:tc>
          <w:tcPr>
            <w:tcW w:w="4261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827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12213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112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4261" w:type="dxa"/>
            <w:gridSpan w:val="3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2827" w:type="dxa"/>
            <w:gridSpan w:val="2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20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4448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27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можное) отклоне</w:t>
            </w:r>
            <w:r w:rsidRPr="007F4FE6">
              <w:rPr>
                <w:color w:val="000000"/>
                <w:kern w:val="2"/>
              </w:rPr>
              <w:softHyphen/>
              <w:t>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80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отклонение, </w:t>
            </w:r>
            <w:r w:rsidRPr="007F4FE6">
              <w:rPr>
                <w:color w:val="000000"/>
                <w:spacing w:val="-8"/>
              </w:rPr>
              <w:t>превышающее</w:t>
            </w:r>
            <w:r w:rsidRPr="007F4FE6">
              <w:rPr>
                <w:color w:val="000000"/>
                <w:kern w:val="2"/>
              </w:rPr>
              <w:t xml:space="preserve"> допустимое (возможное)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0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</w:t>
            </w:r>
            <w:r w:rsidRPr="007F4FE6">
              <w:rPr>
                <w:color w:val="000000"/>
                <w:kern w:val="2"/>
              </w:rPr>
              <w:softHyphen/>
              <w:t>нения</w:t>
            </w:r>
          </w:p>
        </w:tc>
        <w:tc>
          <w:tcPr>
            <w:tcW w:w="1127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399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73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2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</w:t>
            </w:r>
            <w:r w:rsidRPr="007F4FE6">
              <w:rPr>
                <w:color w:val="000000"/>
                <w:kern w:val="2"/>
              </w:rPr>
              <w:softHyphen/>
              <w:t>нии на год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>нено на отчет</w:t>
            </w:r>
            <w:r w:rsidRPr="007F4FE6">
              <w:rPr>
                <w:color w:val="000000"/>
                <w:kern w:val="2"/>
              </w:rPr>
              <w:softHyphen/>
              <w:t>ную дату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3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39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</w:tr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39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3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39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</w:tbl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spacing w:line="259" w:lineRule="auto"/>
      </w:pPr>
    </w:p>
    <w:tbl>
      <w:tblPr>
        <w:tblW w:w="2973" w:type="pct"/>
        <w:tblLook w:val="00A0"/>
      </w:tblPr>
      <w:tblGrid>
        <w:gridCol w:w="2339"/>
        <w:gridCol w:w="234"/>
        <w:gridCol w:w="1876"/>
        <w:gridCol w:w="240"/>
        <w:gridCol w:w="1779"/>
        <w:gridCol w:w="226"/>
        <w:gridCol w:w="2099"/>
      </w:tblGrid>
      <w:tr w:rsidR="00C74188" w:rsidRPr="007F4FE6" w:rsidTr="003F5F66">
        <w:tc>
          <w:tcPr>
            <w:tcW w:w="3107" w:type="dxa"/>
          </w:tcPr>
          <w:p w:rsidR="00C74188" w:rsidRPr="007F4FE6" w:rsidRDefault="00C74188" w:rsidP="003F5F66">
            <w:pPr>
              <w:spacing w:line="259" w:lineRule="auto"/>
            </w:pPr>
            <w:r w:rsidRPr="007F4FE6">
              <w:t>Руководитель (уполномоченное лицо)</w:t>
            </w:r>
          </w:p>
        </w:tc>
        <w:tc>
          <w:tcPr>
            <w:tcW w:w="261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36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</w:tr>
      <w:tr w:rsidR="00C74188" w:rsidRPr="007F4FE6" w:rsidTr="003F5F66">
        <w:tc>
          <w:tcPr>
            <w:tcW w:w="3107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261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(должность)</w:t>
            </w:r>
          </w:p>
        </w:tc>
        <w:tc>
          <w:tcPr>
            <w:tcW w:w="283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(подпись)</w:t>
            </w:r>
          </w:p>
        </w:tc>
        <w:tc>
          <w:tcPr>
            <w:tcW w:w="236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(расшифровка подписи)</w:t>
            </w:r>
          </w:p>
        </w:tc>
      </w:tr>
      <w:tr w:rsidR="00C74188" w:rsidRPr="007F4FE6" w:rsidTr="003F5F66">
        <w:tc>
          <w:tcPr>
            <w:tcW w:w="3107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61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5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83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36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3109" w:type="dxa"/>
          </w:tcPr>
          <w:p w:rsidR="00C74188" w:rsidRPr="007F4FE6" w:rsidRDefault="00C74188" w:rsidP="003F5F66">
            <w:pPr>
              <w:spacing w:line="259" w:lineRule="auto"/>
            </w:pPr>
          </w:p>
        </w:tc>
      </w:tr>
    </w:tbl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widowControl w:val="0"/>
        <w:autoSpaceDE w:val="0"/>
        <w:autoSpaceDN w:val="0"/>
        <w:adjustRightInd w:val="0"/>
        <w:spacing w:line="259" w:lineRule="auto"/>
        <w:jc w:val="both"/>
      </w:pPr>
      <w:r w:rsidRPr="007F4FE6">
        <w:t>« ________ » ____________________ 20 ___ г.</w:t>
      </w:r>
    </w:p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540"/>
        <w:jc w:val="both"/>
      </w:pPr>
      <w:r w:rsidRPr="007F4FE6">
        <w:lastRenderedPageBreak/>
        <w:t>________________________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6" w:name="P1389"/>
      <w:bookmarkEnd w:id="16"/>
      <w:r w:rsidRPr="007F4FE6">
        <w:rPr>
          <w:vertAlign w:val="superscript"/>
        </w:rPr>
        <w:t>1</w:t>
      </w:r>
      <w:r w:rsidRPr="007F4FE6">
        <w:t> Номер муниципального задания на бумажном носителе присваивается последовательно в соответствии со сквозной нумерацией.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7" w:name="P1390"/>
      <w:bookmarkEnd w:id="17"/>
      <w:r w:rsidRPr="007F4FE6">
        <w:rPr>
          <w:vertAlign w:val="superscript"/>
        </w:rPr>
        <w:t>2</w:t>
      </w:r>
      <w:proofErr w:type="gramStart"/>
      <w:r w:rsidRPr="007F4FE6">
        <w:t> У</w:t>
      </w:r>
      <w:proofErr w:type="gramEnd"/>
      <w:r w:rsidRPr="007F4FE6">
        <w:t>казывается дата, на которую составляется отчет.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r w:rsidRPr="007F4FE6">
        <w:rPr>
          <w:vertAlign w:val="superscript"/>
        </w:rPr>
        <w:t>3 </w:t>
      </w:r>
      <w:r w:rsidRPr="007F4FE6">
        <w:t>Формируется при установлении муниципального задания на оказание муниципально</w:t>
      </w:r>
      <w:proofErr w:type="gramStart"/>
      <w:r w:rsidRPr="007F4FE6">
        <w:t>й(</w:t>
      </w:r>
      <w:proofErr w:type="spellStart"/>
      <w:proofErr w:type="gramEnd"/>
      <w:r w:rsidRPr="007F4FE6">
        <w:t>ых</w:t>
      </w:r>
      <w:proofErr w:type="spellEnd"/>
      <w:r w:rsidRPr="007F4FE6">
        <w:t>) услуги (услуг) и работы (работ) и содержит требования к оказанию муниципальной(</w:t>
      </w:r>
      <w:proofErr w:type="spellStart"/>
      <w:r w:rsidRPr="007F4FE6">
        <w:t>ых</w:t>
      </w:r>
      <w:proofErr w:type="spellEnd"/>
      <w:r w:rsidRPr="007F4FE6">
        <w:t>) услуги (услуг) раздельно по каждой из муниципальных услуг с указанием порядкового номера раздела.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8" w:name="P1391"/>
      <w:bookmarkEnd w:id="18"/>
      <w:r w:rsidRPr="007F4FE6">
        <w:rPr>
          <w:vertAlign w:val="superscript"/>
        </w:rPr>
        <w:t>4</w:t>
      </w:r>
      <w:proofErr w:type="gramStart"/>
      <w:r w:rsidRPr="007F4FE6">
        <w:t> З</w:t>
      </w:r>
      <w:proofErr w:type="gramEnd"/>
      <w:r w:rsidRPr="007F4FE6"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7F4FE6"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7F4FE6">
        <w:t xml:space="preserve"> При установлении </w:t>
      </w:r>
      <w:proofErr w:type="gramStart"/>
      <w:r w:rsidRPr="007F4FE6">
        <w:t>показателя достижения результатов выполнения муниципального задания</w:t>
      </w:r>
      <w:proofErr w:type="gramEnd"/>
      <w:r w:rsidRPr="007F4FE6"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74188" w:rsidRDefault="00C74188" w:rsidP="003B4B62">
      <w:pPr>
        <w:widowControl w:val="0"/>
        <w:autoSpaceDE w:val="0"/>
        <w:autoSpaceDN w:val="0"/>
        <w:spacing w:line="259" w:lineRule="auto"/>
        <w:ind w:firstLine="709"/>
        <w:jc w:val="both"/>
      </w:pPr>
      <w:r w:rsidRPr="007F4FE6">
        <w:rPr>
          <w:vertAlign w:val="superscript"/>
        </w:rPr>
        <w:t>5</w:t>
      </w:r>
      <w:proofErr w:type="gramStart"/>
      <w:r w:rsidRPr="007F4FE6">
        <w:t> В</w:t>
      </w:r>
      <w:proofErr w:type="gramEnd"/>
      <w:r w:rsidRPr="007F4FE6">
        <w:t xml:space="preserve"> предварительном отчете в этой графе указываются показатели объема и (или) качества муниципальной услуги (работы), запланированные к исполнению по завер</w:t>
      </w:r>
      <w:r w:rsidR="003B4B62">
        <w:t>шении текущего финансового года</w:t>
      </w:r>
    </w:p>
    <w:p w:rsidR="003B4B62" w:rsidRDefault="003B4B62" w:rsidP="003B4B62">
      <w:pPr>
        <w:widowControl w:val="0"/>
        <w:autoSpaceDE w:val="0"/>
        <w:autoSpaceDN w:val="0"/>
        <w:spacing w:line="259" w:lineRule="auto"/>
        <w:jc w:val="both"/>
      </w:pPr>
      <w:r>
        <w:t xml:space="preserve">           </w:t>
      </w:r>
      <w:r w:rsidRPr="007F4FE6">
        <w:rPr>
          <w:vertAlign w:val="superscript"/>
        </w:rPr>
        <w:t>6</w:t>
      </w:r>
      <w:proofErr w:type="gramStart"/>
      <w:r>
        <w:t xml:space="preserve"> Р</w:t>
      </w:r>
      <w:proofErr w:type="gramEnd"/>
      <w: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>
        <w:t>,</w:t>
      </w:r>
      <w:proofErr w:type="gramEnd"/>
      <w:r>
        <w:t xml:space="preserve">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3B4B62" w:rsidRDefault="003B4B62" w:rsidP="003B4B62">
      <w:pPr>
        <w:widowControl w:val="0"/>
        <w:autoSpaceDE w:val="0"/>
        <w:autoSpaceDN w:val="0"/>
        <w:spacing w:line="259" w:lineRule="auto"/>
        <w:ind w:firstLine="709"/>
        <w:jc w:val="both"/>
      </w:pPr>
      <w:r w:rsidRPr="007F4FE6">
        <w:rPr>
          <w:vertAlign w:val="superscript"/>
        </w:rPr>
        <w:t>7</w:t>
      </w:r>
      <w:proofErr w:type="gramStart"/>
      <w:r>
        <w:t xml:space="preserve"> Р</w:t>
      </w:r>
      <w:proofErr w:type="gramEnd"/>
      <w:r>
        <w:t>ассчитывается при формировании отчета за год как разница показателей граф 10, 12 и 13.</w:t>
      </w:r>
    </w:p>
    <w:p w:rsidR="003B4B62" w:rsidRPr="007F4FE6" w:rsidRDefault="003B4B62" w:rsidP="003B4B62">
      <w:pPr>
        <w:widowControl w:val="0"/>
        <w:autoSpaceDE w:val="0"/>
        <w:autoSpaceDN w:val="0"/>
        <w:spacing w:line="259" w:lineRule="auto"/>
        <w:ind w:firstLine="709"/>
        <w:jc w:val="both"/>
        <w:sectPr w:rsidR="003B4B62" w:rsidRPr="007F4FE6" w:rsidSect="003B4B62">
          <w:pgSz w:w="16840" w:h="11907" w:orient="landscape" w:code="9"/>
          <w:pgMar w:top="1135" w:right="1134" w:bottom="567" w:left="1134" w:header="709" w:footer="709" w:gutter="0"/>
          <w:cols w:space="720"/>
          <w:docGrid w:linePitch="272"/>
        </w:sectPr>
      </w:pPr>
      <w:r w:rsidRPr="007F4FE6">
        <w:rPr>
          <w:vertAlign w:val="superscript"/>
        </w:rPr>
        <w:t>8</w:t>
      </w:r>
      <w:r>
        <w:t xml:space="preserve"> Формируется при установлении муниципального задания на оказание муниципально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услуги (услуг) и работы (работ) и содержит сведения о выполнении работы (работ) раздельно по каждой из работ с указан</w:t>
      </w:r>
      <w:r w:rsidR="00DE4944">
        <w:t>ием порядкового номера раздел</w:t>
      </w:r>
    </w:p>
    <w:p w:rsidR="00C74188" w:rsidRPr="00E517B2" w:rsidRDefault="00C74188" w:rsidP="00DE4944">
      <w:pPr>
        <w:spacing w:line="245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bookmarkStart w:id="19" w:name="P1392"/>
      <w:bookmarkStart w:id="20" w:name="P1393"/>
      <w:bookmarkStart w:id="21" w:name="_GoBack"/>
      <w:bookmarkEnd w:id="19"/>
      <w:bookmarkEnd w:id="20"/>
      <w:bookmarkEnd w:id="21"/>
    </w:p>
    <w:sectPr w:rsidR="00C74188" w:rsidRPr="00E517B2" w:rsidSect="003B4B62">
      <w:pgSz w:w="16838" w:h="11906" w:orient="landscape"/>
      <w:pgMar w:top="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2D" w:rsidRDefault="00E34E2D" w:rsidP="00DA52FA">
      <w:r>
        <w:separator/>
      </w:r>
    </w:p>
  </w:endnote>
  <w:endnote w:type="continuationSeparator" w:id="0">
    <w:p w:rsidR="00E34E2D" w:rsidRDefault="00E34E2D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2D" w:rsidRDefault="00E34E2D" w:rsidP="00DA52FA">
      <w:r>
        <w:separator/>
      </w:r>
    </w:p>
  </w:footnote>
  <w:footnote w:type="continuationSeparator" w:id="0">
    <w:p w:rsidR="00E34E2D" w:rsidRDefault="00E34E2D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F2" w:rsidRPr="00C11412" w:rsidRDefault="00743FF2" w:rsidP="00C11412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F2" w:rsidRDefault="00743FF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96"/>
    <w:rsid w:val="00006530"/>
    <w:rsid w:val="00007AB3"/>
    <w:rsid w:val="00013B87"/>
    <w:rsid w:val="000152D0"/>
    <w:rsid w:val="00016FBD"/>
    <w:rsid w:val="0002407F"/>
    <w:rsid w:val="00026DBC"/>
    <w:rsid w:val="000277CD"/>
    <w:rsid w:val="000279E0"/>
    <w:rsid w:val="0003489A"/>
    <w:rsid w:val="000354B1"/>
    <w:rsid w:val="000412D1"/>
    <w:rsid w:val="00043132"/>
    <w:rsid w:val="00044D06"/>
    <w:rsid w:val="000505E3"/>
    <w:rsid w:val="000540B4"/>
    <w:rsid w:val="00057967"/>
    <w:rsid w:val="000640BA"/>
    <w:rsid w:val="000657E1"/>
    <w:rsid w:val="00065F83"/>
    <w:rsid w:val="00066403"/>
    <w:rsid w:val="0007086C"/>
    <w:rsid w:val="0007278E"/>
    <w:rsid w:val="00077B4D"/>
    <w:rsid w:val="0008074A"/>
    <w:rsid w:val="00086C23"/>
    <w:rsid w:val="00090C9F"/>
    <w:rsid w:val="00093E1E"/>
    <w:rsid w:val="000962C4"/>
    <w:rsid w:val="000965BF"/>
    <w:rsid w:val="000A5863"/>
    <w:rsid w:val="000A7308"/>
    <w:rsid w:val="000B465E"/>
    <w:rsid w:val="000B6C1A"/>
    <w:rsid w:val="000B6EFE"/>
    <w:rsid w:val="000B79A1"/>
    <w:rsid w:val="000C25A9"/>
    <w:rsid w:val="000C4521"/>
    <w:rsid w:val="000C5051"/>
    <w:rsid w:val="000C764D"/>
    <w:rsid w:val="000D2780"/>
    <w:rsid w:val="000D67BD"/>
    <w:rsid w:val="000E3EB1"/>
    <w:rsid w:val="000E4F10"/>
    <w:rsid w:val="000F3EAA"/>
    <w:rsid w:val="000F67C0"/>
    <w:rsid w:val="000F6B5F"/>
    <w:rsid w:val="001031DB"/>
    <w:rsid w:val="001069DC"/>
    <w:rsid w:val="001100CE"/>
    <w:rsid w:val="00110942"/>
    <w:rsid w:val="00111B6A"/>
    <w:rsid w:val="0012368F"/>
    <w:rsid w:val="00123A70"/>
    <w:rsid w:val="00124FDE"/>
    <w:rsid w:val="00125753"/>
    <w:rsid w:val="0012747B"/>
    <w:rsid w:val="0013265C"/>
    <w:rsid w:val="00134C4B"/>
    <w:rsid w:val="001402F3"/>
    <w:rsid w:val="001424CA"/>
    <w:rsid w:val="00144B7A"/>
    <w:rsid w:val="00150B76"/>
    <w:rsid w:val="001519D7"/>
    <w:rsid w:val="00153C7F"/>
    <w:rsid w:val="00153EB5"/>
    <w:rsid w:val="00155B95"/>
    <w:rsid w:val="001632FF"/>
    <w:rsid w:val="00171D77"/>
    <w:rsid w:val="00174382"/>
    <w:rsid w:val="00175215"/>
    <w:rsid w:val="00175C2B"/>
    <w:rsid w:val="001831DC"/>
    <w:rsid w:val="0018491A"/>
    <w:rsid w:val="00191F61"/>
    <w:rsid w:val="001949BC"/>
    <w:rsid w:val="00194CDD"/>
    <w:rsid w:val="00195079"/>
    <w:rsid w:val="001A4B2B"/>
    <w:rsid w:val="001B2409"/>
    <w:rsid w:val="001B75EA"/>
    <w:rsid w:val="001D61C8"/>
    <w:rsid w:val="001E3E03"/>
    <w:rsid w:val="001E3EDC"/>
    <w:rsid w:val="001E7524"/>
    <w:rsid w:val="001F0DF2"/>
    <w:rsid w:val="001F10FF"/>
    <w:rsid w:val="001F1BBD"/>
    <w:rsid w:val="001F57FA"/>
    <w:rsid w:val="002052E3"/>
    <w:rsid w:val="002060FD"/>
    <w:rsid w:val="00216690"/>
    <w:rsid w:val="0022310C"/>
    <w:rsid w:val="00223812"/>
    <w:rsid w:val="00225F45"/>
    <w:rsid w:val="00226A35"/>
    <w:rsid w:val="00227B44"/>
    <w:rsid w:val="00236B0F"/>
    <w:rsid w:val="00236D99"/>
    <w:rsid w:val="002410BD"/>
    <w:rsid w:val="002422B9"/>
    <w:rsid w:val="00242C56"/>
    <w:rsid w:val="002457BB"/>
    <w:rsid w:val="00247990"/>
    <w:rsid w:val="00251383"/>
    <w:rsid w:val="00251BB8"/>
    <w:rsid w:val="002643E8"/>
    <w:rsid w:val="00266E91"/>
    <w:rsid w:val="00276D5F"/>
    <w:rsid w:val="00281210"/>
    <w:rsid w:val="00281AAC"/>
    <w:rsid w:val="0028229A"/>
    <w:rsid w:val="00283727"/>
    <w:rsid w:val="00284E2A"/>
    <w:rsid w:val="002875F5"/>
    <w:rsid w:val="00290134"/>
    <w:rsid w:val="00290CFE"/>
    <w:rsid w:val="00294F37"/>
    <w:rsid w:val="00297A50"/>
    <w:rsid w:val="002A14E6"/>
    <w:rsid w:val="002A1B57"/>
    <w:rsid w:val="002A3E77"/>
    <w:rsid w:val="002B0F13"/>
    <w:rsid w:val="002B3D38"/>
    <w:rsid w:val="002B6A74"/>
    <w:rsid w:val="002C3728"/>
    <w:rsid w:val="002C6BFA"/>
    <w:rsid w:val="002C7119"/>
    <w:rsid w:val="002D032A"/>
    <w:rsid w:val="002D0D7F"/>
    <w:rsid w:val="002D480B"/>
    <w:rsid w:val="002D50FD"/>
    <w:rsid w:val="002D6637"/>
    <w:rsid w:val="002D6E52"/>
    <w:rsid w:val="002D7ECF"/>
    <w:rsid w:val="002E347F"/>
    <w:rsid w:val="002E3502"/>
    <w:rsid w:val="002E5D81"/>
    <w:rsid w:val="002F080A"/>
    <w:rsid w:val="002F08C4"/>
    <w:rsid w:val="002F0B62"/>
    <w:rsid w:val="002F212B"/>
    <w:rsid w:val="002F362A"/>
    <w:rsid w:val="002F50DD"/>
    <w:rsid w:val="002F6092"/>
    <w:rsid w:val="00300B76"/>
    <w:rsid w:val="00306643"/>
    <w:rsid w:val="00306721"/>
    <w:rsid w:val="00306EB5"/>
    <w:rsid w:val="00315451"/>
    <w:rsid w:val="0032030F"/>
    <w:rsid w:val="0032100F"/>
    <w:rsid w:val="00322C53"/>
    <w:rsid w:val="003244E5"/>
    <w:rsid w:val="00327D34"/>
    <w:rsid w:val="0033468B"/>
    <w:rsid w:val="00334972"/>
    <w:rsid w:val="00334FCF"/>
    <w:rsid w:val="00336A2E"/>
    <w:rsid w:val="003379D6"/>
    <w:rsid w:val="00341101"/>
    <w:rsid w:val="0034740F"/>
    <w:rsid w:val="0035325B"/>
    <w:rsid w:val="00353CF5"/>
    <w:rsid w:val="00354774"/>
    <w:rsid w:val="00356693"/>
    <w:rsid w:val="00357A50"/>
    <w:rsid w:val="00361957"/>
    <w:rsid w:val="00361FA3"/>
    <w:rsid w:val="0036388F"/>
    <w:rsid w:val="00367419"/>
    <w:rsid w:val="00371DF4"/>
    <w:rsid w:val="00372806"/>
    <w:rsid w:val="00372D72"/>
    <w:rsid w:val="00373954"/>
    <w:rsid w:val="00374510"/>
    <w:rsid w:val="00376196"/>
    <w:rsid w:val="00391773"/>
    <w:rsid w:val="003920DA"/>
    <w:rsid w:val="00393233"/>
    <w:rsid w:val="00394A74"/>
    <w:rsid w:val="003A1998"/>
    <w:rsid w:val="003A6504"/>
    <w:rsid w:val="003A7E0A"/>
    <w:rsid w:val="003B4B62"/>
    <w:rsid w:val="003B5673"/>
    <w:rsid w:val="003B5FB3"/>
    <w:rsid w:val="003C4663"/>
    <w:rsid w:val="003D3507"/>
    <w:rsid w:val="003D48CD"/>
    <w:rsid w:val="003E604C"/>
    <w:rsid w:val="003F1388"/>
    <w:rsid w:val="003F5F66"/>
    <w:rsid w:val="00401684"/>
    <w:rsid w:val="004017F2"/>
    <w:rsid w:val="00403B8B"/>
    <w:rsid w:val="00403F58"/>
    <w:rsid w:val="004061BF"/>
    <w:rsid w:val="0041522D"/>
    <w:rsid w:val="004157A2"/>
    <w:rsid w:val="00415D74"/>
    <w:rsid w:val="00416DE8"/>
    <w:rsid w:val="004171F9"/>
    <w:rsid w:val="0042026D"/>
    <w:rsid w:val="00422A63"/>
    <w:rsid w:val="004340C9"/>
    <w:rsid w:val="0044180B"/>
    <w:rsid w:val="00445846"/>
    <w:rsid w:val="00447870"/>
    <w:rsid w:val="004555ED"/>
    <w:rsid w:val="0045613E"/>
    <w:rsid w:val="004600A4"/>
    <w:rsid w:val="00461BF9"/>
    <w:rsid w:val="00463A5D"/>
    <w:rsid w:val="0046558A"/>
    <w:rsid w:val="004663E1"/>
    <w:rsid w:val="00471AC4"/>
    <w:rsid w:val="00472F2C"/>
    <w:rsid w:val="00480F91"/>
    <w:rsid w:val="004813ED"/>
    <w:rsid w:val="004871F6"/>
    <w:rsid w:val="00492F23"/>
    <w:rsid w:val="00495C2F"/>
    <w:rsid w:val="004B1F04"/>
    <w:rsid w:val="004B3C48"/>
    <w:rsid w:val="004B75F6"/>
    <w:rsid w:val="004C5330"/>
    <w:rsid w:val="004F70AA"/>
    <w:rsid w:val="005019DA"/>
    <w:rsid w:val="005030FC"/>
    <w:rsid w:val="00505263"/>
    <w:rsid w:val="00507370"/>
    <w:rsid w:val="00511BA1"/>
    <w:rsid w:val="0051420C"/>
    <w:rsid w:val="005155C2"/>
    <w:rsid w:val="005159A4"/>
    <w:rsid w:val="00520CB3"/>
    <w:rsid w:val="00522528"/>
    <w:rsid w:val="005248A3"/>
    <w:rsid w:val="0052685A"/>
    <w:rsid w:val="00527115"/>
    <w:rsid w:val="005327F4"/>
    <w:rsid w:val="0053404C"/>
    <w:rsid w:val="005342AE"/>
    <w:rsid w:val="00536AF5"/>
    <w:rsid w:val="005412A3"/>
    <w:rsid w:val="005438C0"/>
    <w:rsid w:val="00544F0E"/>
    <w:rsid w:val="00551338"/>
    <w:rsid w:val="005533C1"/>
    <w:rsid w:val="00554968"/>
    <w:rsid w:val="0055637D"/>
    <w:rsid w:val="005566AE"/>
    <w:rsid w:val="00562DB6"/>
    <w:rsid w:val="00563658"/>
    <w:rsid w:val="0056414D"/>
    <w:rsid w:val="00565727"/>
    <w:rsid w:val="00565FF8"/>
    <w:rsid w:val="00572FE4"/>
    <w:rsid w:val="00580DEF"/>
    <w:rsid w:val="00582080"/>
    <w:rsid w:val="005869C1"/>
    <w:rsid w:val="005966ED"/>
    <w:rsid w:val="005A3AD2"/>
    <w:rsid w:val="005A5096"/>
    <w:rsid w:val="005A6A99"/>
    <w:rsid w:val="005A6B9F"/>
    <w:rsid w:val="005B3345"/>
    <w:rsid w:val="005B3C34"/>
    <w:rsid w:val="005C32F0"/>
    <w:rsid w:val="005C355C"/>
    <w:rsid w:val="005C3856"/>
    <w:rsid w:val="005C3D44"/>
    <w:rsid w:val="005C46E4"/>
    <w:rsid w:val="005C5155"/>
    <w:rsid w:val="005C5762"/>
    <w:rsid w:val="005D1473"/>
    <w:rsid w:val="005D4DBC"/>
    <w:rsid w:val="005D78E3"/>
    <w:rsid w:val="005E0543"/>
    <w:rsid w:val="005E19CA"/>
    <w:rsid w:val="005E2369"/>
    <w:rsid w:val="005E31CE"/>
    <w:rsid w:val="005E5210"/>
    <w:rsid w:val="005F15A7"/>
    <w:rsid w:val="005F547B"/>
    <w:rsid w:val="005F7473"/>
    <w:rsid w:val="006011D6"/>
    <w:rsid w:val="00602CF3"/>
    <w:rsid w:val="00604EC2"/>
    <w:rsid w:val="006055F1"/>
    <w:rsid w:val="0060652B"/>
    <w:rsid w:val="00610745"/>
    <w:rsid w:val="00611152"/>
    <w:rsid w:val="00611E20"/>
    <w:rsid w:val="0061407C"/>
    <w:rsid w:val="00614B32"/>
    <w:rsid w:val="00615B5C"/>
    <w:rsid w:val="00615C6B"/>
    <w:rsid w:val="00617470"/>
    <w:rsid w:val="00623E4B"/>
    <w:rsid w:val="00625CD2"/>
    <w:rsid w:val="00627AD9"/>
    <w:rsid w:val="0063495D"/>
    <w:rsid w:val="00634B02"/>
    <w:rsid w:val="0063501E"/>
    <w:rsid w:val="00641A8D"/>
    <w:rsid w:val="00645A6C"/>
    <w:rsid w:val="00646F90"/>
    <w:rsid w:val="00652C5B"/>
    <w:rsid w:val="0065681B"/>
    <w:rsid w:val="006602A2"/>
    <w:rsid w:val="00662AF5"/>
    <w:rsid w:val="006648D3"/>
    <w:rsid w:val="00672C8B"/>
    <w:rsid w:val="00674472"/>
    <w:rsid w:val="00683A2A"/>
    <w:rsid w:val="00684A9C"/>
    <w:rsid w:val="006948E8"/>
    <w:rsid w:val="00697EC8"/>
    <w:rsid w:val="006A6708"/>
    <w:rsid w:val="006B77E9"/>
    <w:rsid w:val="006C3738"/>
    <w:rsid w:val="006C6C58"/>
    <w:rsid w:val="006D124C"/>
    <w:rsid w:val="006E073F"/>
    <w:rsid w:val="006E4210"/>
    <w:rsid w:val="006E7037"/>
    <w:rsid w:val="006E7106"/>
    <w:rsid w:val="006F0148"/>
    <w:rsid w:val="006F2DBC"/>
    <w:rsid w:val="006F3D92"/>
    <w:rsid w:val="006F4757"/>
    <w:rsid w:val="006F563D"/>
    <w:rsid w:val="00700D58"/>
    <w:rsid w:val="00706E82"/>
    <w:rsid w:val="00710782"/>
    <w:rsid w:val="00712553"/>
    <w:rsid w:val="00713053"/>
    <w:rsid w:val="00713802"/>
    <w:rsid w:val="00721458"/>
    <w:rsid w:val="007232C6"/>
    <w:rsid w:val="0073047F"/>
    <w:rsid w:val="00731ABF"/>
    <w:rsid w:val="00736400"/>
    <w:rsid w:val="00736525"/>
    <w:rsid w:val="00742042"/>
    <w:rsid w:val="0074356F"/>
    <w:rsid w:val="0074398C"/>
    <w:rsid w:val="00743FF2"/>
    <w:rsid w:val="007457C6"/>
    <w:rsid w:val="00745C32"/>
    <w:rsid w:val="007475E4"/>
    <w:rsid w:val="00753249"/>
    <w:rsid w:val="00754629"/>
    <w:rsid w:val="0076273D"/>
    <w:rsid w:val="00767487"/>
    <w:rsid w:val="007727D0"/>
    <w:rsid w:val="00773239"/>
    <w:rsid w:val="00774475"/>
    <w:rsid w:val="00774A04"/>
    <w:rsid w:val="00775312"/>
    <w:rsid w:val="007950EF"/>
    <w:rsid w:val="007A4B82"/>
    <w:rsid w:val="007A7DC0"/>
    <w:rsid w:val="007B2D91"/>
    <w:rsid w:val="007B65A7"/>
    <w:rsid w:val="007C2DBD"/>
    <w:rsid w:val="007C3ABC"/>
    <w:rsid w:val="007C78BB"/>
    <w:rsid w:val="007D0877"/>
    <w:rsid w:val="007D176B"/>
    <w:rsid w:val="007D3BF2"/>
    <w:rsid w:val="007E01BB"/>
    <w:rsid w:val="007E2DBD"/>
    <w:rsid w:val="007F0F18"/>
    <w:rsid w:val="007F227F"/>
    <w:rsid w:val="007F4FE6"/>
    <w:rsid w:val="007F5891"/>
    <w:rsid w:val="00807278"/>
    <w:rsid w:val="0081053E"/>
    <w:rsid w:val="0081193A"/>
    <w:rsid w:val="00812CC3"/>
    <w:rsid w:val="00813B49"/>
    <w:rsid w:val="0082314E"/>
    <w:rsid w:val="0082419A"/>
    <w:rsid w:val="00831507"/>
    <w:rsid w:val="008339A1"/>
    <w:rsid w:val="00837212"/>
    <w:rsid w:val="00837AAC"/>
    <w:rsid w:val="00841F02"/>
    <w:rsid w:val="00841F61"/>
    <w:rsid w:val="00851054"/>
    <w:rsid w:val="00852DBD"/>
    <w:rsid w:val="00855CBF"/>
    <w:rsid w:val="008624A6"/>
    <w:rsid w:val="00867666"/>
    <w:rsid w:val="00867D64"/>
    <w:rsid w:val="008736C5"/>
    <w:rsid w:val="0087503B"/>
    <w:rsid w:val="0088370B"/>
    <w:rsid w:val="008859D6"/>
    <w:rsid w:val="00891330"/>
    <w:rsid w:val="00892FFB"/>
    <w:rsid w:val="00893C63"/>
    <w:rsid w:val="00894771"/>
    <w:rsid w:val="00894962"/>
    <w:rsid w:val="008969E9"/>
    <w:rsid w:val="008A07DA"/>
    <w:rsid w:val="008A2A1C"/>
    <w:rsid w:val="008A4AA1"/>
    <w:rsid w:val="008B0259"/>
    <w:rsid w:val="008B1888"/>
    <w:rsid w:val="008B4296"/>
    <w:rsid w:val="008C0287"/>
    <w:rsid w:val="008D3E7C"/>
    <w:rsid w:val="008D5FEB"/>
    <w:rsid w:val="008E32C7"/>
    <w:rsid w:val="008F0AEC"/>
    <w:rsid w:val="008F10EC"/>
    <w:rsid w:val="008F46B2"/>
    <w:rsid w:val="008F4987"/>
    <w:rsid w:val="008F7DBE"/>
    <w:rsid w:val="00904617"/>
    <w:rsid w:val="0091117A"/>
    <w:rsid w:val="00913929"/>
    <w:rsid w:val="00913B7A"/>
    <w:rsid w:val="00920E56"/>
    <w:rsid w:val="0092280D"/>
    <w:rsid w:val="00922905"/>
    <w:rsid w:val="0092327F"/>
    <w:rsid w:val="00926A1F"/>
    <w:rsid w:val="00927D23"/>
    <w:rsid w:val="00944394"/>
    <w:rsid w:val="0094519F"/>
    <w:rsid w:val="009468D0"/>
    <w:rsid w:val="009469B2"/>
    <w:rsid w:val="00947B2C"/>
    <w:rsid w:val="00947BA0"/>
    <w:rsid w:val="009501B9"/>
    <w:rsid w:val="00950698"/>
    <w:rsid w:val="0095383E"/>
    <w:rsid w:val="009546AF"/>
    <w:rsid w:val="00955A18"/>
    <w:rsid w:val="00964BEC"/>
    <w:rsid w:val="00966732"/>
    <w:rsid w:val="009706C0"/>
    <w:rsid w:val="00984182"/>
    <w:rsid w:val="0098681C"/>
    <w:rsid w:val="009903B3"/>
    <w:rsid w:val="0099265C"/>
    <w:rsid w:val="00994ECB"/>
    <w:rsid w:val="00995911"/>
    <w:rsid w:val="00997EA3"/>
    <w:rsid w:val="009A202A"/>
    <w:rsid w:val="009A3623"/>
    <w:rsid w:val="009A4602"/>
    <w:rsid w:val="009A5E19"/>
    <w:rsid w:val="009A7D92"/>
    <w:rsid w:val="009B19C8"/>
    <w:rsid w:val="009B4186"/>
    <w:rsid w:val="009B6EC3"/>
    <w:rsid w:val="009C1349"/>
    <w:rsid w:val="009C3AE8"/>
    <w:rsid w:val="009D0BBE"/>
    <w:rsid w:val="009D3704"/>
    <w:rsid w:val="009D4E2B"/>
    <w:rsid w:val="009D7718"/>
    <w:rsid w:val="009E1FF0"/>
    <w:rsid w:val="009E40A1"/>
    <w:rsid w:val="009F3A4F"/>
    <w:rsid w:val="00A0032C"/>
    <w:rsid w:val="00A00794"/>
    <w:rsid w:val="00A00E3B"/>
    <w:rsid w:val="00A04A0A"/>
    <w:rsid w:val="00A12BC2"/>
    <w:rsid w:val="00A17F84"/>
    <w:rsid w:val="00A20629"/>
    <w:rsid w:val="00A215DB"/>
    <w:rsid w:val="00A21857"/>
    <w:rsid w:val="00A2754E"/>
    <w:rsid w:val="00A300F7"/>
    <w:rsid w:val="00A321BB"/>
    <w:rsid w:val="00A326DE"/>
    <w:rsid w:val="00A35F58"/>
    <w:rsid w:val="00A40416"/>
    <w:rsid w:val="00A40B78"/>
    <w:rsid w:val="00A40E8E"/>
    <w:rsid w:val="00A41E55"/>
    <w:rsid w:val="00A41E81"/>
    <w:rsid w:val="00A47768"/>
    <w:rsid w:val="00A5432F"/>
    <w:rsid w:val="00A55AB0"/>
    <w:rsid w:val="00A5763E"/>
    <w:rsid w:val="00A62D94"/>
    <w:rsid w:val="00A64204"/>
    <w:rsid w:val="00A659AB"/>
    <w:rsid w:val="00A710B6"/>
    <w:rsid w:val="00A76BF8"/>
    <w:rsid w:val="00A77063"/>
    <w:rsid w:val="00A819B0"/>
    <w:rsid w:val="00A81D1C"/>
    <w:rsid w:val="00A832C1"/>
    <w:rsid w:val="00A83B87"/>
    <w:rsid w:val="00A83EFA"/>
    <w:rsid w:val="00AB0A1B"/>
    <w:rsid w:val="00AC2B3B"/>
    <w:rsid w:val="00AC453C"/>
    <w:rsid w:val="00AD4088"/>
    <w:rsid w:val="00AD7F2F"/>
    <w:rsid w:val="00AE4308"/>
    <w:rsid w:val="00AF1118"/>
    <w:rsid w:val="00AF393A"/>
    <w:rsid w:val="00B01422"/>
    <w:rsid w:val="00B0535E"/>
    <w:rsid w:val="00B061B8"/>
    <w:rsid w:val="00B171D3"/>
    <w:rsid w:val="00B20A87"/>
    <w:rsid w:val="00B21810"/>
    <w:rsid w:val="00B2304B"/>
    <w:rsid w:val="00B24467"/>
    <w:rsid w:val="00B2533C"/>
    <w:rsid w:val="00B2730B"/>
    <w:rsid w:val="00B32E72"/>
    <w:rsid w:val="00B41128"/>
    <w:rsid w:val="00B4459F"/>
    <w:rsid w:val="00B46416"/>
    <w:rsid w:val="00B468B2"/>
    <w:rsid w:val="00B47334"/>
    <w:rsid w:val="00B5140A"/>
    <w:rsid w:val="00B52D95"/>
    <w:rsid w:val="00B53421"/>
    <w:rsid w:val="00B53BF3"/>
    <w:rsid w:val="00B557BF"/>
    <w:rsid w:val="00B55EBB"/>
    <w:rsid w:val="00B57C22"/>
    <w:rsid w:val="00B60BC3"/>
    <w:rsid w:val="00B62570"/>
    <w:rsid w:val="00B626D4"/>
    <w:rsid w:val="00B6674E"/>
    <w:rsid w:val="00B6692C"/>
    <w:rsid w:val="00B67A24"/>
    <w:rsid w:val="00B72538"/>
    <w:rsid w:val="00B741A0"/>
    <w:rsid w:val="00B807DF"/>
    <w:rsid w:val="00B81530"/>
    <w:rsid w:val="00B8296C"/>
    <w:rsid w:val="00B84FAC"/>
    <w:rsid w:val="00B87162"/>
    <w:rsid w:val="00B91272"/>
    <w:rsid w:val="00B954A2"/>
    <w:rsid w:val="00B9607D"/>
    <w:rsid w:val="00B967B4"/>
    <w:rsid w:val="00B96E02"/>
    <w:rsid w:val="00BA0278"/>
    <w:rsid w:val="00BA4982"/>
    <w:rsid w:val="00BA677A"/>
    <w:rsid w:val="00BA6DB2"/>
    <w:rsid w:val="00BB1004"/>
    <w:rsid w:val="00BB2C73"/>
    <w:rsid w:val="00BB60BF"/>
    <w:rsid w:val="00BC1530"/>
    <w:rsid w:val="00BC15E9"/>
    <w:rsid w:val="00BC3BC4"/>
    <w:rsid w:val="00BC3BC7"/>
    <w:rsid w:val="00BC4AE8"/>
    <w:rsid w:val="00BC4D91"/>
    <w:rsid w:val="00BD0883"/>
    <w:rsid w:val="00BD153C"/>
    <w:rsid w:val="00BD21A6"/>
    <w:rsid w:val="00BD3646"/>
    <w:rsid w:val="00BD67FC"/>
    <w:rsid w:val="00BD7085"/>
    <w:rsid w:val="00BD77C7"/>
    <w:rsid w:val="00BE185C"/>
    <w:rsid w:val="00BE25AB"/>
    <w:rsid w:val="00BE3936"/>
    <w:rsid w:val="00BE3B1E"/>
    <w:rsid w:val="00BE6842"/>
    <w:rsid w:val="00BF013A"/>
    <w:rsid w:val="00BF6602"/>
    <w:rsid w:val="00BF771B"/>
    <w:rsid w:val="00BF7FC8"/>
    <w:rsid w:val="00C003F9"/>
    <w:rsid w:val="00C049E7"/>
    <w:rsid w:val="00C05054"/>
    <w:rsid w:val="00C055D8"/>
    <w:rsid w:val="00C10C18"/>
    <w:rsid w:val="00C11412"/>
    <w:rsid w:val="00C13560"/>
    <w:rsid w:val="00C14BBF"/>
    <w:rsid w:val="00C151E1"/>
    <w:rsid w:val="00C21F2B"/>
    <w:rsid w:val="00C23DCD"/>
    <w:rsid w:val="00C26255"/>
    <w:rsid w:val="00C3650D"/>
    <w:rsid w:val="00C37751"/>
    <w:rsid w:val="00C414ED"/>
    <w:rsid w:val="00C41D6D"/>
    <w:rsid w:val="00C441C9"/>
    <w:rsid w:val="00C45CCA"/>
    <w:rsid w:val="00C45CD8"/>
    <w:rsid w:val="00C46DEE"/>
    <w:rsid w:val="00C5160B"/>
    <w:rsid w:val="00C51B06"/>
    <w:rsid w:val="00C561C4"/>
    <w:rsid w:val="00C6403D"/>
    <w:rsid w:val="00C66E0C"/>
    <w:rsid w:val="00C704F9"/>
    <w:rsid w:val="00C7051C"/>
    <w:rsid w:val="00C735EE"/>
    <w:rsid w:val="00C74188"/>
    <w:rsid w:val="00C75A53"/>
    <w:rsid w:val="00C82C25"/>
    <w:rsid w:val="00C84E04"/>
    <w:rsid w:val="00C91691"/>
    <w:rsid w:val="00C92B77"/>
    <w:rsid w:val="00CA39A7"/>
    <w:rsid w:val="00CB18AD"/>
    <w:rsid w:val="00CB2C25"/>
    <w:rsid w:val="00CB33C3"/>
    <w:rsid w:val="00CB3DCC"/>
    <w:rsid w:val="00CC2322"/>
    <w:rsid w:val="00CC2E5F"/>
    <w:rsid w:val="00CC48AF"/>
    <w:rsid w:val="00CC62F1"/>
    <w:rsid w:val="00CD3437"/>
    <w:rsid w:val="00CE064E"/>
    <w:rsid w:val="00CE277C"/>
    <w:rsid w:val="00CE3AC5"/>
    <w:rsid w:val="00CE4FCC"/>
    <w:rsid w:val="00CF4E11"/>
    <w:rsid w:val="00CF5120"/>
    <w:rsid w:val="00CF770F"/>
    <w:rsid w:val="00D00D5B"/>
    <w:rsid w:val="00D022D1"/>
    <w:rsid w:val="00D11368"/>
    <w:rsid w:val="00D136DD"/>
    <w:rsid w:val="00D16556"/>
    <w:rsid w:val="00D17414"/>
    <w:rsid w:val="00D2630A"/>
    <w:rsid w:val="00D31AAB"/>
    <w:rsid w:val="00D33489"/>
    <w:rsid w:val="00D3668D"/>
    <w:rsid w:val="00D400C4"/>
    <w:rsid w:val="00D41170"/>
    <w:rsid w:val="00D41B5A"/>
    <w:rsid w:val="00D4411E"/>
    <w:rsid w:val="00D44FE0"/>
    <w:rsid w:val="00D473CA"/>
    <w:rsid w:val="00D51EE6"/>
    <w:rsid w:val="00D53065"/>
    <w:rsid w:val="00D54B96"/>
    <w:rsid w:val="00D56BB2"/>
    <w:rsid w:val="00D63F54"/>
    <w:rsid w:val="00D6435B"/>
    <w:rsid w:val="00D70286"/>
    <w:rsid w:val="00D72456"/>
    <w:rsid w:val="00D7385B"/>
    <w:rsid w:val="00D73FCB"/>
    <w:rsid w:val="00D80095"/>
    <w:rsid w:val="00D841F3"/>
    <w:rsid w:val="00D92F81"/>
    <w:rsid w:val="00DA220C"/>
    <w:rsid w:val="00DA52FA"/>
    <w:rsid w:val="00DB143D"/>
    <w:rsid w:val="00DB1E38"/>
    <w:rsid w:val="00DB207C"/>
    <w:rsid w:val="00DB752A"/>
    <w:rsid w:val="00DC07D2"/>
    <w:rsid w:val="00DC1A04"/>
    <w:rsid w:val="00DC2A85"/>
    <w:rsid w:val="00DC4CC8"/>
    <w:rsid w:val="00DC5117"/>
    <w:rsid w:val="00DC61C0"/>
    <w:rsid w:val="00DD298C"/>
    <w:rsid w:val="00DD3018"/>
    <w:rsid w:val="00DD3828"/>
    <w:rsid w:val="00DD41ED"/>
    <w:rsid w:val="00DE15C4"/>
    <w:rsid w:val="00DE2A60"/>
    <w:rsid w:val="00DE3864"/>
    <w:rsid w:val="00DE4944"/>
    <w:rsid w:val="00DF05A4"/>
    <w:rsid w:val="00DF43E0"/>
    <w:rsid w:val="00DF54BD"/>
    <w:rsid w:val="00DF7AB2"/>
    <w:rsid w:val="00E002D1"/>
    <w:rsid w:val="00E03B21"/>
    <w:rsid w:val="00E03C54"/>
    <w:rsid w:val="00E04FF7"/>
    <w:rsid w:val="00E0533A"/>
    <w:rsid w:val="00E132F1"/>
    <w:rsid w:val="00E17436"/>
    <w:rsid w:val="00E17EDD"/>
    <w:rsid w:val="00E26219"/>
    <w:rsid w:val="00E31C07"/>
    <w:rsid w:val="00E3268C"/>
    <w:rsid w:val="00E33D2C"/>
    <w:rsid w:val="00E34927"/>
    <w:rsid w:val="00E34E2D"/>
    <w:rsid w:val="00E35365"/>
    <w:rsid w:val="00E35559"/>
    <w:rsid w:val="00E35790"/>
    <w:rsid w:val="00E35BDD"/>
    <w:rsid w:val="00E437CC"/>
    <w:rsid w:val="00E454B9"/>
    <w:rsid w:val="00E517B2"/>
    <w:rsid w:val="00E53A54"/>
    <w:rsid w:val="00E5527D"/>
    <w:rsid w:val="00E55E63"/>
    <w:rsid w:val="00E678D4"/>
    <w:rsid w:val="00E7619B"/>
    <w:rsid w:val="00E808F5"/>
    <w:rsid w:val="00E81A47"/>
    <w:rsid w:val="00E81FFA"/>
    <w:rsid w:val="00E8283B"/>
    <w:rsid w:val="00E84838"/>
    <w:rsid w:val="00E90534"/>
    <w:rsid w:val="00E92A45"/>
    <w:rsid w:val="00E95736"/>
    <w:rsid w:val="00E95B80"/>
    <w:rsid w:val="00EA16BB"/>
    <w:rsid w:val="00EA488E"/>
    <w:rsid w:val="00EA78BE"/>
    <w:rsid w:val="00EB1554"/>
    <w:rsid w:val="00EB157D"/>
    <w:rsid w:val="00EB48EB"/>
    <w:rsid w:val="00EB6629"/>
    <w:rsid w:val="00EB7ECD"/>
    <w:rsid w:val="00EC1F7E"/>
    <w:rsid w:val="00EC2EB7"/>
    <w:rsid w:val="00EC5A59"/>
    <w:rsid w:val="00EC67A5"/>
    <w:rsid w:val="00ED04D8"/>
    <w:rsid w:val="00ED1FD3"/>
    <w:rsid w:val="00EE11F3"/>
    <w:rsid w:val="00EE7CFA"/>
    <w:rsid w:val="00EF5295"/>
    <w:rsid w:val="00F0051A"/>
    <w:rsid w:val="00F01BC2"/>
    <w:rsid w:val="00F0292B"/>
    <w:rsid w:val="00F04752"/>
    <w:rsid w:val="00F05C04"/>
    <w:rsid w:val="00F06B2F"/>
    <w:rsid w:val="00F10E53"/>
    <w:rsid w:val="00F200D7"/>
    <w:rsid w:val="00F325E8"/>
    <w:rsid w:val="00F44204"/>
    <w:rsid w:val="00F45224"/>
    <w:rsid w:val="00F500A4"/>
    <w:rsid w:val="00F52629"/>
    <w:rsid w:val="00F5302D"/>
    <w:rsid w:val="00F5532F"/>
    <w:rsid w:val="00F55CAB"/>
    <w:rsid w:val="00F56474"/>
    <w:rsid w:val="00F7044F"/>
    <w:rsid w:val="00F70E49"/>
    <w:rsid w:val="00F71B0E"/>
    <w:rsid w:val="00F72221"/>
    <w:rsid w:val="00F75F23"/>
    <w:rsid w:val="00F76B9C"/>
    <w:rsid w:val="00F77CEC"/>
    <w:rsid w:val="00F81B30"/>
    <w:rsid w:val="00F82E33"/>
    <w:rsid w:val="00F8344A"/>
    <w:rsid w:val="00F84005"/>
    <w:rsid w:val="00F866E0"/>
    <w:rsid w:val="00F876A1"/>
    <w:rsid w:val="00F90641"/>
    <w:rsid w:val="00F97517"/>
    <w:rsid w:val="00F97D61"/>
    <w:rsid w:val="00FA2A4C"/>
    <w:rsid w:val="00FA53A2"/>
    <w:rsid w:val="00FB1BC6"/>
    <w:rsid w:val="00FB24AF"/>
    <w:rsid w:val="00FB2ADE"/>
    <w:rsid w:val="00FB4237"/>
    <w:rsid w:val="00FB5C51"/>
    <w:rsid w:val="00FB653B"/>
    <w:rsid w:val="00FB73C0"/>
    <w:rsid w:val="00FC25DC"/>
    <w:rsid w:val="00FC34DE"/>
    <w:rsid w:val="00FC6145"/>
    <w:rsid w:val="00FD0B62"/>
    <w:rsid w:val="00FD16C8"/>
    <w:rsid w:val="00FD25F1"/>
    <w:rsid w:val="00FF1D9E"/>
    <w:rsid w:val="00FF407A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17F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17F84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37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C735E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55A18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34B02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71B0E"/>
    <w:pPr>
      <w:jc w:val="center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634B0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A52F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DA52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A52F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DA52FA"/>
    <w:rPr>
      <w:rFonts w:cs="Times New Roman"/>
      <w:sz w:val="24"/>
    </w:rPr>
  </w:style>
  <w:style w:type="character" w:styleId="ab">
    <w:name w:val="Hyperlink"/>
    <w:uiPriority w:val="99"/>
    <w:rsid w:val="00892FF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0B6C1A"/>
    <w:rPr>
      <w:sz w:val="20"/>
      <w:szCs w:val="20"/>
      <w:lang/>
    </w:rPr>
  </w:style>
  <w:style w:type="character" w:customStyle="1" w:styleId="ae">
    <w:name w:val="Текст сноски Знак"/>
    <w:link w:val="ad"/>
    <w:uiPriority w:val="99"/>
    <w:locked/>
    <w:rsid w:val="000B6C1A"/>
    <w:rPr>
      <w:rFonts w:cs="Times New Roman"/>
    </w:rPr>
  </w:style>
  <w:style w:type="character" w:styleId="af">
    <w:name w:val="footnote reference"/>
    <w:uiPriority w:val="99"/>
    <w:rsid w:val="000B6C1A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rsid w:val="00A04A0A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locked/>
    <w:rsid w:val="00A04A0A"/>
    <w:rPr>
      <w:rFonts w:cs="Times New Roman"/>
    </w:rPr>
  </w:style>
  <w:style w:type="character" w:styleId="af2">
    <w:name w:val="endnote reference"/>
    <w:uiPriority w:val="99"/>
    <w:rsid w:val="00A04A0A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CC2322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962C4"/>
    <w:rPr>
      <w:rFonts w:cs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BF7F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F7F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F7FC8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  <w:lang/>
    </w:rPr>
  </w:style>
  <w:style w:type="paragraph" w:customStyle="1" w:styleId="41">
    <w:name w:val="Заголовок 41"/>
    <w:basedOn w:val="a"/>
    <w:next w:val="a"/>
    <w:uiPriority w:val="99"/>
    <w:rsid w:val="00BF7F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3">
    <w:name w:val="Body Text Indent 3"/>
    <w:basedOn w:val="a"/>
    <w:link w:val="30"/>
    <w:uiPriority w:val="99"/>
    <w:rsid w:val="003532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25B"/>
    <w:rPr>
      <w:rFonts w:eastAsia="Times New Roman" w:cs="Times New Roman"/>
      <w:sz w:val="16"/>
      <w:szCs w:val="16"/>
      <w:lang w:val="ru-RU" w:eastAsia="ru-RU" w:bidi="ar-SA"/>
    </w:rPr>
  </w:style>
  <w:style w:type="paragraph" w:styleId="af5">
    <w:name w:val="No Spacing"/>
    <w:uiPriority w:val="1"/>
    <w:qFormat/>
    <w:rsid w:val="00E454B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6B4CE4B22C2FD6DC07D5AD81AC0E0F40813D3FE0AC67E5D50EEC3597CD6F8203AC77FE52AA0C42E230969F00p8G5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6B4CE4B22C2FD6DC07D5AD81AC0E0F40813D3FE0AC67E5D50EEC3597CD6F8203AC77FE52AA0C42E230969F00p8G5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6B4CE4B22C2FD6DC07D5AD81AC0E0F40813D3FE0AC67E5D50EEC3597CD6F8203AC77FE52AA0C42E230969F00p8G5P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519E953DAB4FD1816CDFD51198319B7889C8689759ACC10664843CEAF40CF08C91FADAD27F7B57A9CE37DFF0d6O8H" TargetMode="External"/><Relationship Id="rId20" Type="http://schemas.openxmlformats.org/officeDocument/2006/relationships/hyperlink" Target="consultantplus://offline/ref=066B4CE4B22C2FD6DC07D5AD81AC0E0F40813D3FE0AC67E5D50EEC3597CD6F8203AC77FE52AA0C42E230969F00p8G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19E953DAB4FD1816CDFD51198319B7889C8689759ACC10664843CEAF40CF08C91FADAD27F7B57A9CE37DFF0d6O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F51AC8E15C77E940F8FD417C6906BCCFC545A7662AFD847AEE240E22C363001FBAA921CF4CB0396766C1B479o8G6P" TargetMode="External"/><Relationship Id="rId19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FileData/GetDocContent/917027c5-ed1e-45b2-a8aa-342cfcb4f4db" TargetMode="External"/><Relationship Id="rId14" Type="http://schemas.openxmlformats.org/officeDocument/2006/relationships/hyperlink" Target="consultantplus://offline/ref=31519E953DAB4FD1816CDFD51198319B788CCC669150ACC10664843CEAF40CF08C91FADAD27F7B57A9CE37DFF0d6O8H" TargetMode="External"/><Relationship Id="rId22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DB92-3A17-4ED1-A533-FC488761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39</Pages>
  <Words>12543</Words>
  <Characters>71497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83873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User-1</cp:lastModifiedBy>
  <cp:revision>158</cp:revision>
  <cp:lastPrinted>2020-09-28T13:16:00Z</cp:lastPrinted>
  <dcterms:created xsi:type="dcterms:W3CDTF">2020-09-25T12:14:00Z</dcterms:created>
  <dcterms:modified xsi:type="dcterms:W3CDTF">2020-10-28T05:24:00Z</dcterms:modified>
</cp:coreProperties>
</file>