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8B" w:rsidRDefault="0096608B" w:rsidP="0096608B">
      <w:pPr>
        <w:pStyle w:val="a3"/>
        <w:spacing w:line="355" w:lineRule="atLeast"/>
        <w:rPr>
          <w:rFonts w:ascii="Tahoma" w:hAnsi="Tahoma" w:cs="Tahoma"/>
          <w:color w:val="5C5C5C"/>
          <w:sz w:val="26"/>
          <w:szCs w:val="26"/>
        </w:rPr>
      </w:pPr>
      <w:r>
        <w:rPr>
          <w:rStyle w:val="a4"/>
          <w:rFonts w:ascii="Tahoma" w:hAnsi="Tahoma" w:cs="Tahoma"/>
          <w:color w:val="5C5C5C"/>
          <w:sz w:val="26"/>
          <w:szCs w:val="26"/>
        </w:rPr>
        <w:t>Информация по вопросу оформления ветеринарных сопроводительных документов в целях недопущения административных правонарушений в сфере обращения подконтрольных государственному ветеринарному надзору товаров</w:t>
      </w:r>
    </w:p>
    <w:p w:rsidR="0096608B" w:rsidRDefault="0096608B" w:rsidP="0096608B">
      <w:pPr>
        <w:pStyle w:val="a3"/>
        <w:spacing w:line="355" w:lineRule="atLeast"/>
        <w:rPr>
          <w:rFonts w:ascii="Tahoma" w:hAnsi="Tahoma" w:cs="Tahoma"/>
          <w:color w:val="5C5C5C"/>
          <w:sz w:val="26"/>
          <w:szCs w:val="26"/>
        </w:rPr>
      </w:pPr>
      <w:proofErr w:type="gramStart"/>
      <w:r>
        <w:rPr>
          <w:rFonts w:ascii="Tahoma" w:hAnsi="Tahoma" w:cs="Tahoma"/>
          <w:color w:val="5C5C5C"/>
          <w:sz w:val="26"/>
          <w:szCs w:val="26"/>
        </w:rPr>
        <w:t>В соответствии со статьей 4 Федерального закона от 13.07.2015 № 243-ФЗ «О внесении изменений в Закон Российской Федерации «О ветеринарии» и отдельные законодательные акты Российской Федерации» и «Порядком оформления ветеринарных сопроводительных документов в электронном виде», утвержденным Приказом МСХ РФ от 27.12.2016 № 589, с 1 января 2018 года оформление ветеринарных сопроводительных документов производится в электронной форме.</w:t>
      </w:r>
      <w:proofErr w:type="gramEnd"/>
      <w:r>
        <w:rPr>
          <w:rFonts w:ascii="Tahoma" w:hAnsi="Tahoma" w:cs="Tahoma"/>
          <w:color w:val="5C5C5C"/>
          <w:sz w:val="26"/>
          <w:szCs w:val="26"/>
        </w:rPr>
        <w:t xml:space="preserve"> Ветеринарные сопроводительные документы оформляются в электронном форме с использованием информационной системы «Меркурий», входящей в состав государственной информационной системы в сфере ветеринарии «</w:t>
      </w:r>
      <w:proofErr w:type="spellStart"/>
      <w:r>
        <w:rPr>
          <w:rFonts w:ascii="Tahoma" w:hAnsi="Tahoma" w:cs="Tahoma"/>
          <w:color w:val="5C5C5C"/>
          <w:sz w:val="26"/>
          <w:szCs w:val="26"/>
        </w:rPr>
        <w:t>ВетИС</w:t>
      </w:r>
      <w:proofErr w:type="spellEnd"/>
      <w:r>
        <w:rPr>
          <w:rFonts w:ascii="Tahoma" w:hAnsi="Tahoma" w:cs="Tahoma"/>
          <w:color w:val="5C5C5C"/>
          <w:sz w:val="26"/>
          <w:szCs w:val="26"/>
        </w:rPr>
        <w:t>».</w:t>
      </w:r>
    </w:p>
    <w:p w:rsidR="0096608B" w:rsidRDefault="0096608B" w:rsidP="0096608B">
      <w:pPr>
        <w:pStyle w:val="a3"/>
        <w:spacing w:line="355" w:lineRule="atLeast"/>
        <w:rPr>
          <w:rFonts w:ascii="Tahoma" w:hAnsi="Tahoma" w:cs="Tahoma"/>
          <w:color w:val="5C5C5C"/>
          <w:sz w:val="26"/>
          <w:szCs w:val="26"/>
        </w:rPr>
      </w:pPr>
      <w:r>
        <w:rPr>
          <w:rFonts w:ascii="Tahoma" w:hAnsi="Tahoma" w:cs="Tahoma"/>
          <w:color w:val="5C5C5C"/>
          <w:sz w:val="26"/>
          <w:szCs w:val="26"/>
        </w:rPr>
        <w:t xml:space="preserve">С 1 января 2018 года перечень продукции, подлежащей сопровождению ветеринарными сопроводительными документами (далее по тексту – ВСД) значительно расширяется, а именно ВСД должны </w:t>
      </w:r>
      <w:proofErr w:type="gramStart"/>
      <w:r>
        <w:rPr>
          <w:rFonts w:ascii="Tahoma" w:hAnsi="Tahoma" w:cs="Tahoma"/>
          <w:color w:val="5C5C5C"/>
          <w:sz w:val="26"/>
          <w:szCs w:val="26"/>
        </w:rPr>
        <w:t>будут</w:t>
      </w:r>
      <w:proofErr w:type="gramEnd"/>
      <w:r>
        <w:rPr>
          <w:rFonts w:ascii="Tahoma" w:hAnsi="Tahoma" w:cs="Tahoma"/>
          <w:color w:val="5C5C5C"/>
          <w:sz w:val="26"/>
          <w:szCs w:val="26"/>
        </w:rPr>
        <w:t xml:space="preserve"> оформляется на готовую молочную продукцию, консервы рыбные и мясные, макаронные или мучные изделия с мясной или рыбной начинкой, супы, бульоны и заготовки для их приготовления с содержанием мясных и рыбных компонентов, продукты переработки овощей, фруктов с содержанием мясных и рыбных компонентов.</w:t>
      </w:r>
    </w:p>
    <w:p w:rsidR="0096608B" w:rsidRDefault="0096608B" w:rsidP="0096608B">
      <w:pPr>
        <w:pStyle w:val="a3"/>
        <w:spacing w:line="355" w:lineRule="atLeast"/>
        <w:rPr>
          <w:rFonts w:ascii="Tahoma" w:hAnsi="Tahoma" w:cs="Tahoma"/>
          <w:color w:val="5C5C5C"/>
          <w:sz w:val="26"/>
          <w:szCs w:val="26"/>
        </w:rPr>
      </w:pPr>
      <w:r>
        <w:rPr>
          <w:rFonts w:ascii="Tahoma" w:hAnsi="Tahoma" w:cs="Tahoma"/>
          <w:color w:val="5C5C5C"/>
          <w:sz w:val="26"/>
          <w:szCs w:val="26"/>
        </w:rPr>
        <w:t>Оформление ВСД на подконтрольные товары, включенные в Перечень, утвержденный приказом МСХ РФ от 18.12.2015 № 646, могут осуществлять уполномоченные лица организаций или индивидуальные предприниматели, являющиеся производителями или участниками оборота подконтрольных товаров.</w:t>
      </w:r>
    </w:p>
    <w:p w:rsidR="0096608B" w:rsidRDefault="0096608B" w:rsidP="0096608B">
      <w:pPr>
        <w:pStyle w:val="a3"/>
        <w:spacing w:line="355" w:lineRule="atLeast"/>
        <w:rPr>
          <w:rFonts w:ascii="Tahoma" w:hAnsi="Tahoma" w:cs="Tahoma"/>
          <w:color w:val="5C5C5C"/>
          <w:sz w:val="26"/>
          <w:szCs w:val="26"/>
        </w:rPr>
      </w:pPr>
      <w:r>
        <w:rPr>
          <w:rFonts w:ascii="Tahoma" w:hAnsi="Tahoma" w:cs="Tahoma"/>
          <w:color w:val="5C5C5C"/>
          <w:sz w:val="26"/>
          <w:szCs w:val="26"/>
        </w:rPr>
        <w:t>Одним из ключевых моментов оформления ВСД в системе «Меркурий» является необходимость  их «гашения».</w:t>
      </w:r>
    </w:p>
    <w:p w:rsidR="0096608B" w:rsidRDefault="0096608B" w:rsidP="0096608B">
      <w:pPr>
        <w:pStyle w:val="a3"/>
        <w:spacing w:line="355" w:lineRule="atLeast"/>
        <w:rPr>
          <w:rFonts w:ascii="Tahoma" w:hAnsi="Tahoma" w:cs="Tahoma"/>
          <w:color w:val="5C5C5C"/>
          <w:sz w:val="26"/>
          <w:szCs w:val="26"/>
        </w:rPr>
      </w:pPr>
      <w:r>
        <w:rPr>
          <w:rFonts w:ascii="Tahoma" w:hAnsi="Tahoma" w:cs="Tahoma"/>
          <w:color w:val="5C5C5C"/>
          <w:sz w:val="26"/>
          <w:szCs w:val="26"/>
        </w:rPr>
        <w:t>Гашение ВСД  на транспортную партию подконтрольного товара, перемещаемого со сменой владельца (перевозчика) или без смены владельца (перевозчика), осуществляется в течени</w:t>
      </w:r>
      <w:proofErr w:type="gramStart"/>
      <w:r>
        <w:rPr>
          <w:rFonts w:ascii="Tahoma" w:hAnsi="Tahoma" w:cs="Tahoma"/>
          <w:color w:val="5C5C5C"/>
          <w:sz w:val="26"/>
          <w:szCs w:val="26"/>
        </w:rPr>
        <w:t>и</w:t>
      </w:r>
      <w:proofErr w:type="gramEnd"/>
      <w:r>
        <w:rPr>
          <w:rFonts w:ascii="Tahoma" w:hAnsi="Tahoma" w:cs="Tahoma"/>
          <w:color w:val="5C5C5C"/>
          <w:sz w:val="26"/>
          <w:szCs w:val="26"/>
        </w:rPr>
        <w:t xml:space="preserve"> 1 рабочего дня после доставки и приемки подконтрольного товара в месте назначения зарегистрированным пользователем системы «Меркурий».</w:t>
      </w:r>
    </w:p>
    <w:p w:rsidR="0096608B" w:rsidRDefault="0096608B" w:rsidP="0096608B">
      <w:pPr>
        <w:pStyle w:val="a3"/>
        <w:spacing w:line="355" w:lineRule="atLeast"/>
        <w:rPr>
          <w:rFonts w:ascii="Tahoma" w:hAnsi="Tahoma" w:cs="Tahoma"/>
          <w:color w:val="5C5C5C"/>
          <w:sz w:val="26"/>
          <w:szCs w:val="26"/>
        </w:rPr>
      </w:pPr>
      <w:r>
        <w:rPr>
          <w:rFonts w:ascii="Tahoma" w:hAnsi="Tahoma" w:cs="Tahoma"/>
          <w:color w:val="5C5C5C"/>
          <w:sz w:val="26"/>
          <w:szCs w:val="26"/>
        </w:rPr>
        <w:lastRenderedPageBreak/>
        <w:t xml:space="preserve">Таким образом, всем участникам обращения товаров, на которые необходимо оформление ВСД, необходимо обеспечить наличие стационарных или мобильных устройств с доступом в сеть «Интернет», зарегистрироваться в системе «Меркурий», получить реквизиты доступа и в зависимости от вида деятельности получить те или иные права пользователя.  Так образовательные учреждения, дошкольные образовательные учреждения,  учреждения здравоохранения, организации розничной торговли получают права «гашения» ВСД и оформления возвратных ВСД. Производители продукции и организации оптовой торговли получают право на оформление ВСД, гашение ВСД и оформление </w:t>
      </w:r>
      <w:proofErr w:type="gramStart"/>
      <w:r>
        <w:rPr>
          <w:rFonts w:ascii="Tahoma" w:hAnsi="Tahoma" w:cs="Tahoma"/>
          <w:color w:val="5C5C5C"/>
          <w:sz w:val="26"/>
          <w:szCs w:val="26"/>
        </w:rPr>
        <w:t>возвратных</w:t>
      </w:r>
      <w:proofErr w:type="gramEnd"/>
      <w:r>
        <w:rPr>
          <w:rFonts w:ascii="Tahoma" w:hAnsi="Tahoma" w:cs="Tahoma"/>
          <w:color w:val="5C5C5C"/>
          <w:sz w:val="26"/>
          <w:szCs w:val="26"/>
        </w:rPr>
        <w:t xml:space="preserve"> ВСД.    </w:t>
      </w:r>
    </w:p>
    <w:p w:rsidR="0096608B" w:rsidRDefault="0096608B" w:rsidP="0096608B">
      <w:pPr>
        <w:pStyle w:val="a3"/>
        <w:spacing w:line="355" w:lineRule="atLeast"/>
        <w:rPr>
          <w:rFonts w:ascii="Tahoma" w:hAnsi="Tahoma" w:cs="Tahoma"/>
          <w:color w:val="5C5C5C"/>
          <w:sz w:val="26"/>
          <w:szCs w:val="26"/>
        </w:rPr>
      </w:pPr>
      <w:r>
        <w:rPr>
          <w:rFonts w:ascii="Tahoma" w:hAnsi="Tahoma" w:cs="Tahoma"/>
          <w:color w:val="5C5C5C"/>
          <w:sz w:val="26"/>
          <w:szCs w:val="26"/>
        </w:rPr>
        <w:t xml:space="preserve">Регистрацию пользователей системы «Меркурий», выдачу реквизитов доступа и прав пользователя осуществляет Управление </w:t>
      </w:r>
      <w:proofErr w:type="spellStart"/>
      <w:r>
        <w:rPr>
          <w:rFonts w:ascii="Tahoma" w:hAnsi="Tahoma" w:cs="Tahoma"/>
          <w:color w:val="5C5C5C"/>
          <w:sz w:val="26"/>
          <w:szCs w:val="26"/>
        </w:rPr>
        <w:t>Россельхознадзора</w:t>
      </w:r>
      <w:proofErr w:type="spellEnd"/>
      <w:r>
        <w:rPr>
          <w:rFonts w:ascii="Tahoma" w:hAnsi="Tahoma" w:cs="Tahoma"/>
          <w:color w:val="5C5C5C"/>
          <w:sz w:val="26"/>
          <w:szCs w:val="26"/>
        </w:rPr>
        <w:t xml:space="preserve"> по Ростовской, Волгоградской и Астраханской областям и республике Калмыкия (далее по тексту – Управление). Для этого необходимо направить в Управление заявление, форма которого расположена на официальном сайте </w:t>
      </w:r>
      <w:proofErr w:type="spellStart"/>
      <w:r>
        <w:rPr>
          <w:rFonts w:ascii="Tahoma" w:hAnsi="Tahoma" w:cs="Tahoma"/>
          <w:color w:val="5C5C5C"/>
          <w:sz w:val="26"/>
          <w:szCs w:val="26"/>
        </w:rPr>
        <w:t>Россельхознадзора</w:t>
      </w:r>
      <w:proofErr w:type="spellEnd"/>
      <w:r>
        <w:rPr>
          <w:rFonts w:ascii="Tahoma" w:hAnsi="Tahoma" w:cs="Tahoma"/>
          <w:color w:val="5C5C5C"/>
          <w:sz w:val="26"/>
          <w:szCs w:val="26"/>
        </w:rPr>
        <w:t xml:space="preserve"> по ссылке:</w:t>
      </w:r>
      <w:r>
        <w:rPr>
          <w:rStyle w:val="apple-converted-space"/>
          <w:rFonts w:ascii="Tahoma" w:hAnsi="Tahoma" w:cs="Tahoma"/>
          <w:color w:val="5C5C5C"/>
          <w:sz w:val="26"/>
          <w:szCs w:val="26"/>
        </w:rPr>
        <w:t> </w:t>
      </w:r>
      <w:hyperlink r:id="rId4" w:history="1">
        <w:r>
          <w:rPr>
            <w:rStyle w:val="a5"/>
            <w:rFonts w:ascii="Tahoma" w:hAnsi="Tahoma" w:cs="Tahoma"/>
            <w:sz w:val="26"/>
            <w:szCs w:val="26"/>
          </w:rPr>
          <w:t>http://vetrf.ru/veterf-docs/mercuryquickstart/</w:t>
        </w:r>
      </w:hyperlink>
      <w:r>
        <w:rPr>
          <w:rFonts w:ascii="Tahoma" w:hAnsi="Tahoma" w:cs="Tahoma"/>
          <w:color w:val="5C5C5C"/>
          <w:sz w:val="26"/>
          <w:szCs w:val="26"/>
        </w:rPr>
        <w:t>.</w:t>
      </w:r>
    </w:p>
    <w:p w:rsidR="0096608B" w:rsidRDefault="0096608B" w:rsidP="0096608B">
      <w:pPr>
        <w:pStyle w:val="a3"/>
        <w:spacing w:line="355" w:lineRule="atLeast"/>
        <w:rPr>
          <w:rFonts w:ascii="Tahoma" w:hAnsi="Tahoma" w:cs="Tahoma"/>
          <w:color w:val="5C5C5C"/>
          <w:sz w:val="26"/>
          <w:szCs w:val="26"/>
        </w:rPr>
      </w:pPr>
      <w:r>
        <w:rPr>
          <w:rFonts w:ascii="Tahoma" w:hAnsi="Tahoma" w:cs="Tahoma"/>
          <w:color w:val="5C5C5C"/>
          <w:sz w:val="26"/>
          <w:szCs w:val="26"/>
        </w:rPr>
        <w:t>Заявление может быть направленно любым  доступным способом: лично, почтой (344000, г. Ростов-на-Дону, ул. Малюгиной, 214-а), электронной почтой (</w:t>
      </w:r>
      <w:hyperlink r:id="rId5" w:history="1">
        <w:r>
          <w:rPr>
            <w:rStyle w:val="a5"/>
            <w:rFonts w:ascii="Tahoma" w:hAnsi="Tahoma" w:cs="Tahoma"/>
            <w:sz w:val="26"/>
            <w:szCs w:val="26"/>
          </w:rPr>
          <w:t>ursnro_sec@donpac.ru</w:t>
        </w:r>
      </w:hyperlink>
      <w:r>
        <w:rPr>
          <w:rFonts w:ascii="Tahoma" w:hAnsi="Tahoma" w:cs="Tahoma"/>
          <w:color w:val="5C5C5C"/>
          <w:sz w:val="26"/>
          <w:szCs w:val="26"/>
        </w:rPr>
        <w:t>), факсом (8(863)-269-01-13, 8(863)-269-21-37).</w:t>
      </w:r>
    </w:p>
    <w:p w:rsidR="0096608B" w:rsidRDefault="0096608B" w:rsidP="0096608B">
      <w:pPr>
        <w:pStyle w:val="a3"/>
        <w:spacing w:line="355" w:lineRule="atLeast"/>
        <w:rPr>
          <w:rFonts w:ascii="Tahoma" w:hAnsi="Tahoma" w:cs="Tahoma"/>
          <w:color w:val="5C5C5C"/>
          <w:sz w:val="26"/>
          <w:szCs w:val="26"/>
        </w:rPr>
      </w:pPr>
      <w:r>
        <w:rPr>
          <w:rFonts w:ascii="Tahoma" w:hAnsi="Tahoma" w:cs="Tahoma"/>
          <w:color w:val="5C5C5C"/>
          <w:sz w:val="26"/>
          <w:szCs w:val="26"/>
        </w:rPr>
        <w:t>Незарегистрированные пользователи, в адрес которых будет поступать продукция с электронными ВСД, не смогут осуществлять «гашение»№ ВСД, а это является нарушением ветеринарных правил, за что предусмотрена административная ответственность.</w:t>
      </w:r>
    </w:p>
    <w:p w:rsidR="0096608B" w:rsidRDefault="0096608B" w:rsidP="0096608B">
      <w:pPr>
        <w:pStyle w:val="a3"/>
        <w:spacing w:line="355" w:lineRule="atLeast"/>
        <w:rPr>
          <w:rFonts w:ascii="Tahoma" w:hAnsi="Tahoma" w:cs="Tahoma"/>
          <w:color w:val="5C5C5C"/>
          <w:sz w:val="26"/>
          <w:szCs w:val="26"/>
        </w:rPr>
      </w:pPr>
      <w:r>
        <w:rPr>
          <w:rFonts w:ascii="Tahoma" w:hAnsi="Tahoma" w:cs="Tahoma"/>
          <w:color w:val="5C5C5C"/>
          <w:sz w:val="26"/>
          <w:szCs w:val="26"/>
        </w:rPr>
        <w:t>В целях недопущения административных правонарушений в сфере обращения подконтрольных государственному ветеринарному надзору товаров, а так же заблаговременной подготовки к работе по оформлению ВСД в электронном виде, прошу Вас довести вышеуказанную информацию до заинтересованных участников рынка продовольственных товаров.      </w:t>
      </w:r>
    </w:p>
    <w:p w:rsidR="005D55EA" w:rsidRDefault="00850C74"/>
    <w:sectPr w:rsidR="005D55EA" w:rsidSect="001E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96608B"/>
    <w:rsid w:val="001D3BA0"/>
    <w:rsid w:val="001E5F54"/>
    <w:rsid w:val="003C501D"/>
    <w:rsid w:val="00466A9D"/>
    <w:rsid w:val="00850C74"/>
    <w:rsid w:val="0096608B"/>
    <w:rsid w:val="00D6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08B"/>
    <w:rPr>
      <w:b/>
      <w:bCs/>
    </w:rPr>
  </w:style>
  <w:style w:type="character" w:customStyle="1" w:styleId="apple-converted-space">
    <w:name w:val="apple-converted-space"/>
    <w:basedOn w:val="a0"/>
    <w:rsid w:val="0096608B"/>
  </w:style>
  <w:style w:type="character" w:styleId="a5">
    <w:name w:val="Hyperlink"/>
    <w:basedOn w:val="a0"/>
    <w:uiPriority w:val="99"/>
    <w:semiHidden/>
    <w:unhideWhenUsed/>
    <w:rsid w:val="009660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snro_sec@donpac.ru" TargetMode="External"/><Relationship Id="rId4" Type="http://schemas.openxmlformats.org/officeDocument/2006/relationships/hyperlink" Target="http://vetrf.ru/veterf-docs/mercuryquick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2019-12-20T11:40:00Z</dcterms:created>
  <dcterms:modified xsi:type="dcterms:W3CDTF">2019-12-20T13:11:00Z</dcterms:modified>
</cp:coreProperties>
</file>