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3" w:rsidRPr="00355AAD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3753" w:rsidRPr="00355AAD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33753" w:rsidRPr="00355AAD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A33753" w:rsidRPr="00355AAD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53" w:rsidRPr="00355AAD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33753" w:rsidRPr="00355AAD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A33753" w:rsidRPr="00355AAD" w:rsidRDefault="00A33753" w:rsidP="00A337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92BA6" w:rsidRPr="00355AAD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BA6" w:rsidRPr="00355AAD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Pr="00355AAD" w:rsidRDefault="00A04D5D" w:rsidP="00692BA6">
      <w:pPr>
        <w:rPr>
          <w:szCs w:val="28"/>
        </w:rPr>
      </w:pPr>
      <w:r w:rsidRPr="00355AAD">
        <w:rPr>
          <w:szCs w:val="28"/>
        </w:rPr>
        <w:t>28</w:t>
      </w:r>
      <w:r w:rsidR="00692BA6" w:rsidRPr="00355AAD">
        <w:rPr>
          <w:szCs w:val="28"/>
        </w:rPr>
        <w:t xml:space="preserve"> </w:t>
      </w:r>
      <w:r w:rsidRPr="00355AAD">
        <w:rPr>
          <w:szCs w:val="28"/>
        </w:rPr>
        <w:t>апреля</w:t>
      </w:r>
      <w:r w:rsidR="00692BA6" w:rsidRPr="00355AAD">
        <w:rPr>
          <w:szCs w:val="28"/>
        </w:rPr>
        <w:t xml:space="preserve"> 201</w:t>
      </w:r>
      <w:r w:rsidRPr="00355AAD">
        <w:rPr>
          <w:szCs w:val="28"/>
        </w:rPr>
        <w:t>4</w:t>
      </w:r>
      <w:r w:rsidR="00692BA6" w:rsidRPr="00355AAD">
        <w:rPr>
          <w:szCs w:val="28"/>
        </w:rPr>
        <w:t xml:space="preserve"> г.                                                                                       </w:t>
      </w:r>
      <w:r w:rsidRPr="00355AAD">
        <w:rPr>
          <w:szCs w:val="28"/>
        </w:rPr>
        <w:t xml:space="preserve">         </w:t>
      </w:r>
      <w:r w:rsidR="00692BA6" w:rsidRPr="00355AAD">
        <w:rPr>
          <w:szCs w:val="28"/>
        </w:rPr>
        <w:t>№</w:t>
      </w:r>
      <w:r w:rsidRPr="00355AAD">
        <w:rPr>
          <w:szCs w:val="28"/>
        </w:rPr>
        <w:t>3</w:t>
      </w:r>
      <w:r w:rsidR="00355AAD" w:rsidRPr="00355AAD">
        <w:rPr>
          <w:szCs w:val="28"/>
        </w:rPr>
        <w:t>2</w:t>
      </w:r>
    </w:p>
    <w:p w:rsidR="00692BA6" w:rsidRPr="00355AAD" w:rsidRDefault="00692BA6" w:rsidP="00692BA6">
      <w:pPr>
        <w:jc w:val="center"/>
        <w:rPr>
          <w:szCs w:val="28"/>
        </w:rPr>
      </w:pPr>
      <w:r w:rsidRPr="00355AAD">
        <w:rPr>
          <w:szCs w:val="28"/>
        </w:rPr>
        <w:t>х</w:t>
      </w:r>
      <w:proofErr w:type="gramStart"/>
      <w:r w:rsidRPr="00355AAD">
        <w:rPr>
          <w:szCs w:val="28"/>
        </w:rPr>
        <w:t>.В</w:t>
      </w:r>
      <w:proofErr w:type="gramEnd"/>
      <w:r w:rsidRPr="00355AAD">
        <w:rPr>
          <w:szCs w:val="28"/>
        </w:rPr>
        <w:t>ознесенский</w:t>
      </w:r>
    </w:p>
    <w:p w:rsidR="00355AAD" w:rsidRPr="00355AAD" w:rsidRDefault="00355AAD" w:rsidP="00355AAD">
      <w:pPr>
        <w:spacing w:after="0"/>
        <w:rPr>
          <w:szCs w:val="28"/>
        </w:rPr>
      </w:pPr>
      <w:r w:rsidRPr="00355AAD">
        <w:rPr>
          <w:bCs/>
          <w:szCs w:val="28"/>
        </w:rPr>
        <w:t xml:space="preserve">Об утверждении </w:t>
      </w:r>
      <w:r w:rsidRPr="00355AAD">
        <w:rPr>
          <w:szCs w:val="28"/>
        </w:rPr>
        <w:t>Порядка осуществления</w:t>
      </w:r>
    </w:p>
    <w:p w:rsidR="00355AAD" w:rsidRPr="00355AAD" w:rsidRDefault="00355AAD" w:rsidP="00355AAD">
      <w:pPr>
        <w:spacing w:after="0"/>
        <w:rPr>
          <w:szCs w:val="28"/>
        </w:rPr>
      </w:pPr>
      <w:r w:rsidRPr="00355AAD">
        <w:rPr>
          <w:szCs w:val="28"/>
        </w:rPr>
        <w:t>внутреннего финансового контроля и</w:t>
      </w:r>
    </w:p>
    <w:p w:rsidR="00355AAD" w:rsidRPr="00355AAD" w:rsidRDefault="00355AAD" w:rsidP="00355A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355AAD">
        <w:rPr>
          <w:szCs w:val="28"/>
        </w:rPr>
        <w:t>внутреннего финансового аудита</w:t>
      </w:r>
    </w:p>
    <w:p w:rsidR="00355AAD" w:rsidRPr="00355AAD" w:rsidRDefault="00355AAD" w:rsidP="00355A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AAD" w:rsidRPr="00355AAD" w:rsidRDefault="00355AAD" w:rsidP="00355AA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55AAD">
        <w:rPr>
          <w:szCs w:val="28"/>
        </w:rPr>
        <w:t>В соответствии с пунктом 5 статьи 160</w:t>
      </w:r>
      <w:r w:rsidRPr="00355AAD">
        <w:rPr>
          <w:szCs w:val="28"/>
          <w:vertAlign w:val="superscript"/>
        </w:rPr>
        <w:t xml:space="preserve">2-1 </w:t>
      </w:r>
      <w:r w:rsidRPr="00355AAD">
        <w:rPr>
          <w:szCs w:val="28"/>
        </w:rPr>
        <w:t>Бюджетного кодекса Российской Федерации Администрация Вознесенского сельского поселения</w:t>
      </w:r>
    </w:p>
    <w:p w:rsidR="00355AAD" w:rsidRPr="00355AAD" w:rsidRDefault="00355AAD" w:rsidP="00355AA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355AAD">
        <w:rPr>
          <w:szCs w:val="28"/>
        </w:rPr>
        <w:t>ПОСТАНОВЛЯЕТ:</w:t>
      </w:r>
    </w:p>
    <w:p w:rsidR="00355AAD" w:rsidRPr="00355AAD" w:rsidRDefault="00355AAD" w:rsidP="00355AA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55AAD">
        <w:rPr>
          <w:szCs w:val="28"/>
        </w:rPr>
        <w:t xml:space="preserve">1. Утвердить </w:t>
      </w:r>
      <w:r w:rsidRPr="00355AAD">
        <w:rPr>
          <w:bCs/>
          <w:szCs w:val="28"/>
        </w:rPr>
        <w:t xml:space="preserve">Порядок </w:t>
      </w:r>
      <w:r w:rsidRPr="00355AAD">
        <w:rPr>
          <w:szCs w:val="28"/>
        </w:rPr>
        <w:t>осуществления внутреннего финансового контроля и внутреннего финансового аудита согласно приложению к настоящему постановлению.</w:t>
      </w:r>
    </w:p>
    <w:p w:rsidR="00355AAD" w:rsidRPr="00355AAD" w:rsidRDefault="00355AAD" w:rsidP="00355AA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55AAD">
        <w:rPr>
          <w:bCs/>
          <w:szCs w:val="28"/>
        </w:rPr>
        <w:t xml:space="preserve">2. </w:t>
      </w:r>
      <w:r w:rsidRPr="00355AAD">
        <w:rPr>
          <w:szCs w:val="28"/>
        </w:rPr>
        <w:t xml:space="preserve">Постановление вступает в силу с момента подписания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4 г"/>
        </w:smartTagPr>
        <w:r w:rsidRPr="00355AAD">
          <w:rPr>
            <w:szCs w:val="28"/>
          </w:rPr>
          <w:t>2014 г</w:t>
        </w:r>
      </w:smartTag>
      <w:r w:rsidRPr="00355AAD">
        <w:rPr>
          <w:szCs w:val="28"/>
        </w:rPr>
        <w:t>.</w:t>
      </w:r>
    </w:p>
    <w:p w:rsidR="00355AAD" w:rsidRPr="00355AAD" w:rsidRDefault="00355AAD" w:rsidP="00355AA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55AAD">
        <w:rPr>
          <w:szCs w:val="28"/>
        </w:rPr>
        <w:t xml:space="preserve">3. Контроль за выполнением </w:t>
      </w:r>
      <w:r w:rsidR="00486DA6">
        <w:rPr>
          <w:szCs w:val="28"/>
        </w:rPr>
        <w:t>постановления</w:t>
      </w:r>
      <w:r w:rsidRPr="00355AAD">
        <w:rPr>
          <w:szCs w:val="28"/>
        </w:rPr>
        <w:t xml:space="preserve"> оставляю за собой. </w:t>
      </w:r>
    </w:p>
    <w:p w:rsidR="00355AAD" w:rsidRPr="00355AAD" w:rsidRDefault="00355AAD" w:rsidP="00355AA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355AAD" w:rsidRPr="00355AAD" w:rsidRDefault="00355AAD" w:rsidP="00355AAD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55AAD">
        <w:rPr>
          <w:szCs w:val="28"/>
        </w:rPr>
        <w:t>Глава Вознесенского</w:t>
      </w:r>
    </w:p>
    <w:p w:rsidR="00355AAD" w:rsidRPr="00355AAD" w:rsidRDefault="00355AAD" w:rsidP="00355AAD">
      <w:pPr>
        <w:tabs>
          <w:tab w:val="left" w:pos="6105"/>
        </w:tabs>
        <w:spacing w:after="0"/>
        <w:ind w:firstLine="709"/>
        <w:rPr>
          <w:szCs w:val="28"/>
        </w:rPr>
      </w:pPr>
      <w:r w:rsidRPr="00355AAD">
        <w:rPr>
          <w:szCs w:val="28"/>
        </w:rPr>
        <w:t>сельского поселения</w:t>
      </w:r>
      <w:r w:rsidRPr="00355AAD">
        <w:rPr>
          <w:szCs w:val="28"/>
        </w:rPr>
        <w:tab/>
        <w:t>С.И. Чмира</w:t>
      </w:r>
    </w:p>
    <w:p w:rsidR="00355AAD" w:rsidRPr="00293D73" w:rsidRDefault="00355AAD" w:rsidP="00355AAD">
      <w:pPr>
        <w:pageBreakBefore/>
        <w:autoSpaceDE w:val="0"/>
        <w:autoSpaceDN w:val="0"/>
        <w:adjustRightInd w:val="0"/>
        <w:spacing w:after="0"/>
        <w:ind w:left="6237"/>
        <w:jc w:val="right"/>
        <w:rPr>
          <w:szCs w:val="28"/>
        </w:rPr>
      </w:pPr>
      <w:r w:rsidRPr="00293D73">
        <w:rPr>
          <w:szCs w:val="28"/>
        </w:rPr>
        <w:lastRenderedPageBreak/>
        <w:t>Приложение к постановлению</w:t>
      </w:r>
    </w:p>
    <w:p w:rsidR="00355AAD" w:rsidRPr="00293D73" w:rsidRDefault="00355AAD" w:rsidP="00355AAD">
      <w:pPr>
        <w:autoSpaceDE w:val="0"/>
        <w:autoSpaceDN w:val="0"/>
        <w:adjustRightInd w:val="0"/>
        <w:spacing w:after="0"/>
        <w:ind w:left="6237"/>
        <w:jc w:val="right"/>
        <w:rPr>
          <w:szCs w:val="28"/>
        </w:rPr>
      </w:pPr>
      <w:r w:rsidRPr="00293D73">
        <w:rPr>
          <w:szCs w:val="28"/>
        </w:rPr>
        <w:t>Администрации Вознесенского сельского поселения</w:t>
      </w:r>
    </w:p>
    <w:p w:rsidR="00355AAD" w:rsidRPr="00293D73" w:rsidRDefault="00355AAD" w:rsidP="00355AAD">
      <w:pPr>
        <w:spacing w:after="0"/>
        <w:ind w:left="6237"/>
        <w:jc w:val="right"/>
        <w:rPr>
          <w:szCs w:val="28"/>
        </w:rPr>
      </w:pPr>
      <w:r w:rsidRPr="00293D73">
        <w:rPr>
          <w:szCs w:val="28"/>
        </w:rPr>
        <w:t>от 28.04.2014 №32</w:t>
      </w:r>
    </w:p>
    <w:p w:rsidR="00355AAD" w:rsidRPr="00293D73" w:rsidRDefault="00355AAD" w:rsidP="00355AA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93D73">
        <w:rPr>
          <w:szCs w:val="28"/>
        </w:rPr>
        <w:t>ПОРЯДОК</w:t>
      </w:r>
    </w:p>
    <w:p w:rsidR="00355AAD" w:rsidRPr="00293D73" w:rsidRDefault="00355AAD" w:rsidP="00355AA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93D73">
        <w:rPr>
          <w:szCs w:val="28"/>
        </w:rPr>
        <w:t>осуществления внутреннего финансового</w:t>
      </w:r>
      <w:r w:rsidRPr="00293D73">
        <w:rPr>
          <w:szCs w:val="28"/>
        </w:rPr>
        <w:br/>
        <w:t>контроля и внутреннего финансового аудита</w:t>
      </w:r>
    </w:p>
    <w:p w:rsidR="00355AAD" w:rsidRPr="00293D73" w:rsidRDefault="00355AAD" w:rsidP="00355AAD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1. Общие положения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 xml:space="preserve">1.1. Порядок </w:t>
      </w:r>
      <w:r w:rsidRPr="00293D73">
        <w:rPr>
          <w:szCs w:val="28"/>
        </w:rPr>
        <w:t>осуществления внутреннего финансового контроля и внутреннего финансового аудита</w:t>
      </w:r>
      <w:r w:rsidRPr="00293D73">
        <w:rPr>
          <w:rFonts w:ascii="Times New Roman" w:hAnsi="Times New Roman"/>
          <w:szCs w:val="28"/>
        </w:rPr>
        <w:t xml:space="preserve"> (далее – Порядок) определяет правила осуществления главным распорядителем средств бюджета Вознесенского сельского поселения Морозовского района, главным администратором доходов бюджета поселения, главным администратором источников финансирования дефицита бюджета поселения – Администрации Вознесенского сельского поселения внутреннего финансового контроля и внутреннего финансового аудита.</w:t>
      </w:r>
    </w:p>
    <w:p w:rsidR="00355AAD" w:rsidRPr="00293D73" w:rsidRDefault="00355AAD" w:rsidP="00355AAD">
      <w:pPr>
        <w:pStyle w:val="1"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1.2. 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1.3. Настоящий Порядок устанавливает:</w:t>
      </w:r>
    </w:p>
    <w:p w:rsidR="00355AAD" w:rsidRPr="00293D73" w:rsidRDefault="00355AAD" w:rsidP="00355AA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требования к планированию, организации и проведению внутреннего финансового контроля и внутреннего финансового аудита;</w:t>
      </w:r>
    </w:p>
    <w:p w:rsidR="00355AAD" w:rsidRPr="00293D73" w:rsidRDefault="00355AAD" w:rsidP="00355AA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требования к оформлению и рассмотрению результатов внутреннего финансового контроля и внутреннего финансового аудита;</w:t>
      </w:r>
    </w:p>
    <w:p w:rsidR="00355AAD" w:rsidRPr="00293D73" w:rsidRDefault="00355AAD" w:rsidP="00355AA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требования к составлению и представлению отчетности о результатах внутреннего финансового аудита.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2. Осуществление внутреннего финансового контроля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2.1. Термины и определения, используемые в настоящем Порядке: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2.1.1. </w:t>
      </w:r>
      <w:proofErr w:type="gramStart"/>
      <w:r w:rsidRPr="00293D73">
        <w:rPr>
          <w:rFonts w:ascii="Times New Roman" w:hAnsi="Times New Roman"/>
          <w:szCs w:val="28"/>
        </w:rPr>
        <w:t>Внутренний финансовый контроль – непрерывный процесс, осуществляемый Главой Вознесенского сельского поселения,  должностными лицами главного распорядителя бюджета поселения, главного администратора доходов бюджета поселения, главного администратора источников финансирования дефицита бюджета поселения бюджета, организующими и выполняющими внутренние процедуры составления и исполнения бюджета поселения бюджета, ведения бюджетного учета и составления бюджетной отчетности (далее – бюджетные процедуры), направленный на:</w:t>
      </w:r>
      <w:proofErr w:type="gramEnd"/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недопущение (пресечение) нарушений нормативных правовых актов, регулирующих бюджетные правоотношения;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повышение экономности и результативности использования бюджетных средств.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lastRenderedPageBreak/>
        <w:t xml:space="preserve">2.1.2. Предмет внутреннего финансового контроля – бюджетные процедуры и составляющие их операции (действия по формированию документов, необходимых для выполнения бюджетной процедуры), осуществляемые главным администратором средств бюджета поселения – Администрацией Вознесенского сельского поселения в </w:t>
      </w:r>
      <w:proofErr w:type="gramStart"/>
      <w:r w:rsidRPr="00293D73">
        <w:rPr>
          <w:rFonts w:ascii="Times New Roman" w:hAnsi="Times New Roman"/>
          <w:szCs w:val="28"/>
        </w:rPr>
        <w:t>рамках</w:t>
      </w:r>
      <w:proofErr w:type="gramEnd"/>
      <w:r w:rsidRPr="00293D73">
        <w:rPr>
          <w:rFonts w:ascii="Times New Roman" w:hAnsi="Times New Roman"/>
          <w:szCs w:val="28"/>
        </w:rPr>
        <w:t xml:space="preserve"> закрепленных за ним бюджетных полномочий.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2.1.3. 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а также сверка данных, сбор и анализ информации о результатах выполнения бюджетных процедур.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 xml:space="preserve">2.1.4. Контрольное действие является формой осуществления внутреннего финансового контроля в ходе самоконтроля, контроля по уровню подчиненности (подведомственности), мониторинга, применения автоматического контроля (далее – методы контроля). 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 xml:space="preserve">2.1.5. Контрольные действия подразделяются </w:t>
      </w:r>
      <w:proofErr w:type="gramStart"/>
      <w:r w:rsidRPr="00293D73">
        <w:rPr>
          <w:rFonts w:ascii="Times New Roman" w:hAnsi="Times New Roman"/>
          <w:szCs w:val="28"/>
        </w:rPr>
        <w:t>на</w:t>
      </w:r>
      <w:proofErr w:type="gramEnd"/>
      <w:r w:rsidRPr="00293D73">
        <w:rPr>
          <w:rFonts w:ascii="Times New Roman" w:hAnsi="Times New Roman"/>
          <w:szCs w:val="28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2.2. Организация внутреннего финансового контроля.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2.2.1. Внутренний финансовый контроль осуществляется в Администрации Вознесенского сельского поселения как главного администратора  средств бюджета поселения, </w:t>
      </w:r>
      <w:proofErr w:type="gramStart"/>
      <w:r w:rsidRPr="00293D73">
        <w:rPr>
          <w:szCs w:val="28"/>
        </w:rPr>
        <w:t>исполняющей</w:t>
      </w:r>
      <w:proofErr w:type="gramEnd"/>
      <w:r w:rsidRPr="00293D73">
        <w:rPr>
          <w:szCs w:val="28"/>
        </w:rPr>
        <w:t xml:space="preserve"> бюджетные полномочия в соответствии с нормативными правовыми актами, регулирующими бюджетные правоотношения.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2.2.2. Контрольные действия осуществляются должностными лицами главного администратора средств бюджета поселения бюджета, указанных в подпункте 2.2.1 пункта 2.2 настоящего раздела в отношении следующих бюджетных процедур: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proofErr w:type="gramStart"/>
      <w:r w:rsidRPr="00293D73">
        <w:rPr>
          <w:szCs w:val="28"/>
        </w:rPr>
        <w:t>составление и представление документов в сектор экономики и финансов Администрации Вознесенского сельского поселения, необходимых для составления и рассмотрения проекта бюджета поселения, в том числе обоснований бюджетных ассигнований, реестров расходных обязательств;</w:t>
      </w:r>
      <w:proofErr w:type="gramEnd"/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составление сектором экономики и финансов Администрации Вознесенского сельского поселения документов, необходимых для </w:t>
      </w:r>
      <w:r w:rsidRPr="00293D73">
        <w:rPr>
          <w:szCs w:val="28"/>
        </w:rPr>
        <w:lastRenderedPageBreak/>
        <w:t>составления и ведения кассового плана по расходам бюджета поселения и источникам финансирования дефицита бюджета поселения;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D73">
        <w:rPr>
          <w:szCs w:val="28"/>
        </w:rPr>
        <w:t>составление, утверждение и ведение бюджетной росписи;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составление сектором экономики и финансов Администрации Вознесенского сельского поселения документов, необходимых для формирования и ведения сводной бюджетной росписи бюджета поселения, доведения (распределения) бюджетных ассигнований и лимитов бюджетных обязательств; 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составление, утверждение и ведение бюджетных смет;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формирование и утверждение муниципальных заданий в отношении муниципальных учреждений;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исполнение бюджетной сметы;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принятие и исполнение бюджетных обязательств;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осуществление начисления, учета и </w:t>
      </w:r>
      <w:proofErr w:type="gramStart"/>
      <w:r w:rsidRPr="00293D73">
        <w:rPr>
          <w:szCs w:val="28"/>
        </w:rPr>
        <w:t>контроля за</w:t>
      </w:r>
      <w:proofErr w:type="gramEnd"/>
      <w:r w:rsidRPr="00293D73">
        <w:rPr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поселения, пеней и штрафов по ним;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293D73">
        <w:rPr>
          <w:szCs w:val="28"/>
        </w:rPr>
        <w:t xml:space="preserve"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 </w:t>
      </w:r>
    </w:p>
    <w:p w:rsidR="00355AAD" w:rsidRPr="00293D73" w:rsidRDefault="00355AAD" w:rsidP="00355AA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293D73">
        <w:rPr>
          <w:szCs w:val="28"/>
        </w:rPr>
        <w:t>составление и представление бюджетной отчетности, сводной бюджетной отчетности;</w:t>
      </w:r>
    </w:p>
    <w:p w:rsidR="00355AAD" w:rsidRPr="00293D73" w:rsidRDefault="00355AAD" w:rsidP="00355AA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293D73">
        <w:rPr>
          <w:szCs w:val="28"/>
        </w:rPr>
        <w:t xml:space="preserve">исполнение судебных актов по искам к Администрации Вознесенского сельского поселения. 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293D73">
        <w:rPr>
          <w:szCs w:val="28"/>
        </w:rPr>
        <w:t>2.2.3. К способам проведения контрольных действий относятся: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proofErr w:type="gramStart"/>
      <w:r w:rsidRPr="00293D73">
        <w:rPr>
          <w:szCs w:val="28"/>
        </w:rPr>
        <w:t>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</w:t>
      </w:r>
      <w:proofErr w:type="gramEnd"/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proofErr w:type="gramStart"/>
      <w:r w:rsidRPr="00293D73">
        <w:rPr>
          <w:szCs w:val="28"/>
        </w:rPr>
        <w:t>выборочный</w:t>
      </w:r>
      <w:proofErr w:type="gramEnd"/>
      <w:r w:rsidRPr="00293D73">
        <w:rPr>
          <w:szCs w:val="28"/>
        </w:rPr>
        <w:t>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293D73">
        <w:rPr>
          <w:szCs w:val="28"/>
        </w:rPr>
        <w:t>2.2.4. Ответственность за организацию внутреннего финансового контроля несет Глава сельского поселения и заведующий сектором экономики и финансов.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2.3. Планирование внутреннего финансового контроля.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2.3.1. Планирование внутреннего финансового контроля заключается в формировании плана внутреннего финансового контроля.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lastRenderedPageBreak/>
        <w:t>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периодичности ее выполнения, должностных лицах, осуществляющих контрольные действия, методах контроля и периодичности контрольных действий.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2.3.2. Процесс формирования плана внутреннего финансового контроля включает следующие этапы: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анализ предмета внутреннего финансового контроля на необходимость проведения в его отношении контрольных действий, основанный на информации о возможных событиях, негативно влияющих на выполнение бюджетных процедур (далее – бюджетные риски);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формирование перечня операций (действий по формированию документов, необходимых для выполнения бюджетной процедуры) с указанием необходимости или отсутствия необходимости проведения контрольных действий в отношении отдельных операций.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2.3.3. Формирование и утверждение планов внутреннего финансового контроля осуществляются до начала очередного финансового года.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2.3.4. В целях определения </w:t>
      </w:r>
      <w:proofErr w:type="gramStart"/>
      <w:r w:rsidRPr="00293D73">
        <w:rPr>
          <w:szCs w:val="28"/>
        </w:rPr>
        <w:t>приоритетных предметов внутреннего финансового контроля, включаемых в планы внутреннего финансового контроля проводится</w:t>
      </w:r>
      <w:proofErr w:type="gramEnd"/>
      <w:r w:rsidRPr="00293D73">
        <w:rPr>
          <w:szCs w:val="28"/>
        </w:rPr>
        <w:t xml:space="preserve"> процедура идентификации и оценки бюджетных рисков.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2.3.5. Идентификация бюджетных рисков осуществляется по каждой бюджетной процедуре, подлежащей исполнению в очередном финансовом году, на основании анализа актов, заключений, представлений и предписаний органов финансового контроля, отчетов подразделений внутреннего финансового аудита, анализа отчетов о результатах проведения мониторинга.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2.3.6. По каждому выявленному бюджетному риску проводится анализ условий и причин наличия такого риска (далее – факторы риска).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Каждый бюджетный риск подлежит оценке по критерию «вероятность», характеризующему ожидание наступления события, негативно влияющего</w:t>
      </w:r>
      <w:r w:rsidRPr="00293D73">
        <w:rPr>
          <w:szCs w:val="28"/>
        </w:rPr>
        <w:br/>
        <w:t>на выполнение бюджетных процедур, и критерию «последствия», характеризующему размер наносимого ущерба, потери репутации главного администратора средств бюджета поселения, налагаемых санкций за допущенное нарушение. По каждому критерию определяется шкала оценок риска, имеющая не менее четырех позиций (</w:t>
      </w:r>
      <w:proofErr w:type="gramStart"/>
      <w:r w:rsidRPr="00293D73">
        <w:rPr>
          <w:szCs w:val="28"/>
        </w:rPr>
        <w:t>низкий</w:t>
      </w:r>
      <w:proofErr w:type="gramEnd"/>
      <w:r w:rsidRPr="00293D73">
        <w:rPr>
          <w:szCs w:val="28"/>
        </w:rPr>
        <w:t xml:space="preserve">, умеренный, высокий (существенный), очень высокий). 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lastRenderedPageBreak/>
        <w:t>2.3.7. Результаты оценки бюджетных рисков прилагаются к плану внутреннего финансового контроля, который подлежит размещению на официальном сайте Вознесенского сельского поселения.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2.3.8. Сектор экономики и финансов обобщает информацию о бюджетных рисках, сформированную при планировании внутреннего финансового контроля, и осуществляет ведение реестра наиболее значимых бюджетных рисков (далее – реестр бюджетных рисков). По результатам систематизации указанной информации сектор экономики и финансов представляет Главе Вознесенского сельского поселения предложения по уменьшению наиболее значимых бюджетных рисков, включающие предложения </w:t>
      </w:r>
      <w:proofErr w:type="gramStart"/>
      <w:r w:rsidRPr="00293D73">
        <w:rPr>
          <w:szCs w:val="28"/>
        </w:rPr>
        <w:t>по</w:t>
      </w:r>
      <w:proofErr w:type="gramEnd"/>
      <w:r w:rsidRPr="00293D73">
        <w:rPr>
          <w:szCs w:val="28"/>
        </w:rPr>
        <w:t xml:space="preserve">: 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приведению правовых актов главного администратора средств бюджета поселения в соответствие с положениями нормативных правовых актов, регулирующих бюджетные правоотношения, а также их совершенствованию; 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изменению планов внутреннего финансового контроля;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уточнению порядка ведения учетной политики Администрации сельского поселения;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уточнению прав по формированию финансовых и первичных учетных документов, а также прав доступа к записям в регистры бюджетного учета;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ведению кадровой политики;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устранению иных факторов рисков.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Глава сельского поселения по результатам рассмотрения предложений по снижению выявленных бюджетных рисков принимает решение об их применении.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Пересмотр реестра бюджетных рисков проводится с периодичностью не реже одного раза в год.</w:t>
      </w:r>
    </w:p>
    <w:p w:rsidR="00355AAD" w:rsidRPr="00293D73" w:rsidRDefault="00355AAD" w:rsidP="00355AA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2.3.9. Информация о проведении оценки бюджетных рисков, реестр бюджетных рисков размещаются на официальном сайте главного администратора средств бюджета поселения бюджета с правом доступа к ним должностных лиц главного администратора (администраторов) средств бюджета поселения бюджета.</w:t>
      </w:r>
    </w:p>
    <w:p w:rsidR="00355AAD" w:rsidRPr="00293D73" w:rsidRDefault="00355AAD" w:rsidP="00355AAD">
      <w:pPr>
        <w:pStyle w:val="1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2.4. Проведение внутреннего финансового контроля.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2.4.1. Внутренний финансовый контроль в Администрации Вознесенского сельского поселения осуществляется с соблюдением периодичности, методов и способов контроля, установленных в планах внутреннего финансового контроля. 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2.4.2. Самоконтроль осуществляется сплошным способом должностными лицами Администрации Вознесенского сельского поселения </w:t>
      </w:r>
      <w:r w:rsidRPr="00293D73">
        <w:rPr>
          <w:szCs w:val="28"/>
        </w:rPr>
        <w:lastRenderedPageBreak/>
        <w:t>путем проведения проверки каждой выполняемой им операции на соответствие нормативным правовым актам, регулирующим бюджетные правоотношения, актам главного администратора средств бюджета поселения, а также оценки причин и обстоятельств, негативно влияющих на совершение операции.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2.4.3. Контроль по уровню подчиненности осуществляется сплошным или выборочным способом заведующим сектором экономики и финансов путем авторизации операций (действий по формированию документов, необходимых для выполнения бюджетных процедур), осуществляемых подчиненными должностными лицами. 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 xml:space="preserve">2.4.4. Мониторинг </w:t>
      </w:r>
      <w:proofErr w:type="gramStart"/>
      <w:r w:rsidRPr="00293D73">
        <w:rPr>
          <w:rFonts w:ascii="Times New Roman" w:hAnsi="Times New Roman"/>
          <w:szCs w:val="28"/>
        </w:rPr>
        <w:t>качества исполнения бюджетных процедур сектора экономики</w:t>
      </w:r>
      <w:proofErr w:type="gramEnd"/>
      <w:r w:rsidRPr="00293D73">
        <w:rPr>
          <w:rFonts w:ascii="Times New Roman" w:hAnsi="Times New Roman"/>
          <w:szCs w:val="28"/>
        </w:rPr>
        <w:t xml:space="preserve"> и финансов главного администратора средств бюджета поселения осуществляется заведующим сектором экономики и финансов Администрации Вознесенского сельского поселения.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2.4.5. Мониторинг представляет собой регулярный сбор и анализ информации о результатах выполнения бюджетных процедур, в том числе результативности использования бюджетных средств, в текущем финансовом году. В ходе мониторинга проводится оценка качества исполнения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2.4.6. Мониторинг направлен на выявление недостатков (нарушений), допущенных в ходе исполнения бюджетных процедур.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2.5. Оформление и рассмотрение результатов внутреннего финансового контроля.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2.5.1. 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актов главного администратора средств бюджета поселения, недостатки при исполнении бюджетных процедур, сведения о причинах и обстоятельствах возникновения нарушений (недостатков) и предлагаемых мерах по их устранению. 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2.5.2. Информация о результатах внутреннего финансового контроля отражается в регистре (журнале) внутреннего финансового контроля, подлежит учету и хранению.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2.5.3. Информация о результатах внутреннего финансового контроля направляется сектором экономики и финансов, ответственным за результаты выполнения бюджетных процедур, Главе сельского поселения не реже одного раза в квартал. Указанная информация представляется незамедлительно в случае выявления нарушений бюджетного </w:t>
      </w:r>
      <w:r w:rsidRPr="00293D73">
        <w:rPr>
          <w:szCs w:val="28"/>
        </w:rPr>
        <w:lastRenderedPageBreak/>
        <w:t>законодательства, за которые применяются меры ответственности в соответствии с законодательством Российской Федерации.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2.5.4. По итогам рассмотрения результатов внутреннего финансового контроля Глава сельского поселения принимает решение: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б) об отсутствии оснований для применения мер, указанных в подпункте «а» настоящего пункта;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в) о внесении изменений в планы внутреннего финансового контроля.</w:t>
      </w:r>
    </w:p>
    <w:p w:rsidR="00355AAD" w:rsidRPr="00293D73" w:rsidRDefault="00355AAD" w:rsidP="00355AAD">
      <w:pPr>
        <w:spacing w:after="0"/>
        <w:rPr>
          <w:szCs w:val="28"/>
        </w:rPr>
      </w:pPr>
    </w:p>
    <w:p w:rsidR="00355AAD" w:rsidRPr="00293D73" w:rsidRDefault="00355AAD" w:rsidP="00355AAD">
      <w:pPr>
        <w:tabs>
          <w:tab w:val="left" w:pos="2745"/>
        </w:tabs>
        <w:spacing w:after="0"/>
        <w:jc w:val="center"/>
        <w:rPr>
          <w:szCs w:val="28"/>
        </w:rPr>
      </w:pPr>
      <w:r w:rsidRPr="00293D73">
        <w:rPr>
          <w:szCs w:val="28"/>
        </w:rPr>
        <w:t>3. Осуществление внутреннего финансового аудита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3.1. Организация внутреннего финансового аудита.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3.1.1. Внутренний финансовый аудит осуществляется одним или несколькими должностными лицами главного администратора средств бюджета поселения (далее – должностные лица внутреннего финансового аудита), наделенными полномочиями по внутреннему финансовому аудиту, на основе функциональной независимости.</w:t>
      </w:r>
    </w:p>
    <w:p w:rsidR="00355AAD" w:rsidRPr="00293D73" w:rsidRDefault="00355AAD" w:rsidP="00355AAD">
      <w:pPr>
        <w:tabs>
          <w:tab w:val="left" w:pos="567"/>
          <w:tab w:val="left" w:pos="709"/>
        </w:tabs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Должностные лица внутреннего финансового аудита подчиняются непосредственно и исключительно Главе сельского поселения. </w:t>
      </w:r>
    </w:p>
    <w:p w:rsidR="00355AAD" w:rsidRPr="00293D73" w:rsidRDefault="00355AAD" w:rsidP="00355AAD">
      <w:pPr>
        <w:tabs>
          <w:tab w:val="left" w:pos="567"/>
          <w:tab w:val="left" w:pos="709"/>
        </w:tabs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Деятельность должностных лиц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355AAD" w:rsidRPr="00293D73" w:rsidRDefault="00355AAD" w:rsidP="00355AAD">
      <w:pPr>
        <w:tabs>
          <w:tab w:val="left" w:pos="567"/>
          <w:tab w:val="left" w:pos="709"/>
        </w:tabs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Целями внутреннего финансового аудита являются:</w:t>
      </w:r>
    </w:p>
    <w:p w:rsidR="00355AAD" w:rsidRPr="00293D73" w:rsidRDefault="00355AAD" w:rsidP="00355AAD">
      <w:pPr>
        <w:tabs>
          <w:tab w:val="left" w:pos="567"/>
          <w:tab w:val="left" w:pos="709"/>
        </w:tabs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355AAD" w:rsidRPr="00293D73" w:rsidRDefault="00355AAD" w:rsidP="00355AAD">
      <w:pPr>
        <w:tabs>
          <w:tab w:val="left" w:pos="567"/>
          <w:tab w:val="left" w:pos="709"/>
        </w:tabs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55AAD" w:rsidRPr="00293D73" w:rsidRDefault="00355AAD" w:rsidP="00355AAD">
      <w:pPr>
        <w:tabs>
          <w:tab w:val="left" w:pos="567"/>
          <w:tab w:val="left" w:pos="709"/>
        </w:tabs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подготовка предложений по повышению экономности и результативности использования средств бюджета поселения.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3.1.2. Предметом внутреннего финансового аудита является совокупность финансовых и хозяйственных операций, совершенных главным администратором средств бюджета поселения, администратором доходов бюджета поселения, администраторами источников финансирования </w:t>
      </w:r>
      <w:r w:rsidRPr="00293D73">
        <w:rPr>
          <w:szCs w:val="28"/>
        </w:rPr>
        <w:lastRenderedPageBreak/>
        <w:t>дефицита бюджета поселения (далее – объекты аудита),</w:t>
      </w:r>
      <w:r w:rsidRPr="00293D73">
        <w:rPr>
          <w:szCs w:val="28"/>
        </w:rPr>
        <w:br/>
        <w:t xml:space="preserve">а также организация и осуществление внутреннего финансового контроля. 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3.1.3. 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Главой сельского поселения. 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3.1.4. Должностные лица внутреннего финансового аудита вправе осуществлять подготовку заключений по вопросам обоснованности и полноты документов главного администратора средств бюджета поселения, направляемых в сектор экономики и финансов в целях составления и рассмотрения проекта бюджета поселения.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3.1.5. Должностные лица внутреннего финансового аудита при проведен</w:t>
      </w:r>
      <w:proofErr w:type="gramStart"/>
      <w:r w:rsidRPr="00293D73">
        <w:rPr>
          <w:szCs w:val="28"/>
        </w:rPr>
        <w:t>ии ау</w:t>
      </w:r>
      <w:proofErr w:type="gramEnd"/>
      <w:r w:rsidRPr="00293D73">
        <w:rPr>
          <w:szCs w:val="28"/>
        </w:rPr>
        <w:t>диторских проверок имеют право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контроля, в установленные сроки направления и исполнения.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3.1.6. Должностные лица внутреннего финансового аудита обязаны: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а) соблюдать требования нормативных правовых актов в установленной сфере деятельности, положения Кодекса этики муниципальных служащих;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б) проводить аудиторские проверки в соответствии с программой аудиторской проверки;</w:t>
      </w:r>
    </w:p>
    <w:p w:rsidR="00355AAD" w:rsidRPr="00293D73" w:rsidRDefault="00355AAD" w:rsidP="00355AAD">
      <w:pPr>
        <w:pStyle w:val="1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3.2. Планирование внутреннего финансового аудита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3.2.1. Составление, утверждение и ведение годового плана внутреннего финансового аудита (далее – План) осуществляется в порядке, установленном главным администратором средств бюджета поселения бюджета.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3.2.2. План представляет собой перечень аудиторских проверок, которые планируется провести в очередном финансовом году.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3.2.3. При планирован</w:t>
      </w:r>
      <w:proofErr w:type="gramStart"/>
      <w:r w:rsidRPr="00293D73">
        <w:rPr>
          <w:szCs w:val="28"/>
        </w:rPr>
        <w:t>ии ау</w:t>
      </w:r>
      <w:proofErr w:type="gramEnd"/>
      <w:r w:rsidRPr="00293D73">
        <w:rPr>
          <w:szCs w:val="28"/>
        </w:rPr>
        <w:t>диторских проверок учитываются: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средств бюджета поселения в случае их неправомерного исполнения;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lastRenderedPageBreak/>
        <w:t>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контроля;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наличие значимых бюджетных рисков;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возможность проведения аудиторских проверок в установленные сроки;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наличие резерва времени для выполнения внеплановых аудиторских проверок.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3.2.4. В целях составления Плана должностные лица внутреннего финансового аудита обязаны провести предварительный анализ данных об объектах аудита, в том числе сведений о результатах: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осуществления внутреннего финансового контроля в текущем и (или) отчетном финансовом году;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проведения в текущем и (или) отчетном финансовом году контрольных мероприятий Контрольно-счетной палатой Ростовской области в отношении финансово-хозяйственной деятельности объектов аудита.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 xml:space="preserve">3.2.5. План составляется и утверждается до начала очередного финансового года. </w:t>
      </w:r>
    </w:p>
    <w:p w:rsidR="00355AAD" w:rsidRPr="00293D73" w:rsidRDefault="00355AAD" w:rsidP="00355AAD">
      <w:pPr>
        <w:pStyle w:val="1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3.3. Проведение аудиторских проверок.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3.3.1. Аудиторская проверка назначается решением Главы сельского поселения.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3.3.2. Аудиторская проверка проводится на основании программы аудиторской проверки, утвержденной руководителем главного администратора средств бюджета поселения.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 xml:space="preserve">3.3.3. Программа аудиторской проверки должна содержать: 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тему аудиторской проверки; 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 xml:space="preserve">наименование объектов аудита; 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перечень вопросов, подлежащих изучению в ходе аудиторской проверки, сроки и этапы проведения аудиторской проверки.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3.3.4. В ходе аудиторской проверки в отношении объектов аудита проводится исследование: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осуществления внутреннего финансового контроля;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законности выполнения бюджетных процедур и эффективности использования бюджетных средств;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lastRenderedPageBreak/>
        <w:t>вопросов бюджетного учета, в том числе по вопросам, по которым принимается решение исходя из профессионального мнения лица, ответственного за ведение бюджетного учета;</w:t>
      </w:r>
    </w:p>
    <w:p w:rsidR="00355AAD" w:rsidRPr="00293D73" w:rsidRDefault="00355AAD" w:rsidP="00355AAD">
      <w:pPr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формирования финансовых и первичных учетных документов, а также наделения правами доступа к записям в регистрах бюджетного учета.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 xml:space="preserve">3.3.5. Аудиторская проверка проводится путем выполнения инспектирования, наблюдения, запроса, опросов, подтверждения, пересчета, аналитических процедур. 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3.3.6. При проведен</w:t>
      </w:r>
      <w:proofErr w:type="gramStart"/>
      <w:r w:rsidRPr="00293D73">
        <w:rPr>
          <w:szCs w:val="28"/>
        </w:rPr>
        <w:t>ии ау</w:t>
      </w:r>
      <w:proofErr w:type="gramEnd"/>
      <w:r w:rsidRPr="00293D73">
        <w:rPr>
          <w:szCs w:val="28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3.3.7. Проведение аудиторской проверки подлежит документированию.</w:t>
      </w:r>
    </w:p>
    <w:p w:rsidR="00355AAD" w:rsidRPr="00293D73" w:rsidRDefault="00355AAD" w:rsidP="00355AAD">
      <w:pPr>
        <w:pStyle w:val="1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3.4. Оформление и рассмотрение результатов внутреннего финансового аудита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3.4.1. Результаты аудиторской проверки оформляются актом, который подписывается должностными лицами внутреннего финансового аудита и вручается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3.4.2. Форма акта, порядок направления и сроки его рассмотрения объектом аудита устанавливаются Администрацией Вознесенского сельского поселения.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3.4.3. 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информацию о наличии или отсутствии возражений со стороны объектов аудита;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бюджета поселения.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lastRenderedPageBreak/>
        <w:t>3.4.4. Отчет с приложением акта направляется Главе Вознесенского сельского поселения. По результатам рассмотрения указанного отчета Глава поселения принимает решение о: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необходимости реализац</w:t>
      </w:r>
      <w:proofErr w:type="gramStart"/>
      <w:r w:rsidRPr="00293D73">
        <w:rPr>
          <w:szCs w:val="28"/>
        </w:rPr>
        <w:t>ии ау</w:t>
      </w:r>
      <w:proofErr w:type="gramEnd"/>
      <w:r w:rsidRPr="00293D73">
        <w:rPr>
          <w:szCs w:val="28"/>
        </w:rPr>
        <w:t>диторских выводов, предложений и рекомендаций;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недостаточной обоснованности аудиторских выводов, предложений и рекомендаций;</w:t>
      </w:r>
    </w:p>
    <w:p w:rsidR="00355AAD" w:rsidRPr="00293D73" w:rsidRDefault="00355AAD" w:rsidP="00355AAD">
      <w:pPr>
        <w:shd w:val="clear" w:color="auto" w:fill="FFFFFF"/>
        <w:tabs>
          <w:tab w:val="left" w:pos="567"/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применение материальной, дисциплинарной ответственности к виновным должностным лицам, проведении служебных проверок.</w:t>
      </w:r>
    </w:p>
    <w:p w:rsidR="00355AAD" w:rsidRPr="00293D73" w:rsidRDefault="00355AAD" w:rsidP="00355AAD">
      <w:pPr>
        <w:pStyle w:val="1"/>
        <w:shd w:val="clear" w:color="auto" w:fill="FFFFFF"/>
        <w:tabs>
          <w:tab w:val="left" w:pos="982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Cs w:val="28"/>
        </w:rPr>
      </w:pPr>
      <w:r w:rsidRPr="00293D73">
        <w:rPr>
          <w:rFonts w:ascii="Times New Roman" w:hAnsi="Times New Roman"/>
          <w:szCs w:val="28"/>
        </w:rPr>
        <w:t>3.5. Составление и представление отчетности о результатах внутреннего финансового аудита.</w:t>
      </w:r>
      <w:bookmarkStart w:id="0" w:name="_GoBack"/>
      <w:bookmarkEnd w:id="0"/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3.5.1. Должностные лица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– отчетность).</w:t>
      </w:r>
    </w:p>
    <w:p w:rsidR="00355AAD" w:rsidRPr="00293D73" w:rsidRDefault="00355AAD" w:rsidP="00355AA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3.5.2. Отчетность должна содержать информацию, подтверждающую выводы о надежности (эффективности) внутреннего финансового контроля, достоверности бюджетной отчетности главного администратора средств бюджета поселени</w:t>
      </w:r>
      <w:proofErr w:type="gramStart"/>
      <w:r w:rsidRPr="00293D73">
        <w:rPr>
          <w:szCs w:val="28"/>
        </w:rPr>
        <w:t>я-</w:t>
      </w:r>
      <w:proofErr w:type="gramEnd"/>
      <w:r w:rsidRPr="00293D73">
        <w:rPr>
          <w:szCs w:val="28"/>
        </w:rPr>
        <w:t xml:space="preserve"> Администрации Вознесенского сельского поселения</w:t>
      </w:r>
    </w:p>
    <w:p w:rsidR="00355AAD" w:rsidRPr="00293D73" w:rsidRDefault="00355AAD" w:rsidP="00355AAD">
      <w:p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293D73">
        <w:rPr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 также повышению эффективности использования бюджетных средств.</w:t>
      </w:r>
    </w:p>
    <w:sectPr w:rsidR="00355AAD" w:rsidRPr="00293D73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0354E2"/>
    <w:rsid w:val="000A13E4"/>
    <w:rsid w:val="000D1E19"/>
    <w:rsid w:val="000D2692"/>
    <w:rsid w:val="000D4893"/>
    <w:rsid w:val="00113624"/>
    <w:rsid w:val="00120FC4"/>
    <w:rsid w:val="001534D2"/>
    <w:rsid w:val="00191D29"/>
    <w:rsid w:val="00193AF2"/>
    <w:rsid w:val="001946F4"/>
    <w:rsid w:val="001A1E2F"/>
    <w:rsid w:val="001A24D6"/>
    <w:rsid w:val="001E1B38"/>
    <w:rsid w:val="001F5003"/>
    <w:rsid w:val="00211BD8"/>
    <w:rsid w:val="00235FB6"/>
    <w:rsid w:val="00282C9B"/>
    <w:rsid w:val="00282CE3"/>
    <w:rsid w:val="00293D73"/>
    <w:rsid w:val="002E711C"/>
    <w:rsid w:val="002F5581"/>
    <w:rsid w:val="00306291"/>
    <w:rsid w:val="00355AAD"/>
    <w:rsid w:val="0036630B"/>
    <w:rsid w:val="003668EC"/>
    <w:rsid w:val="0036788D"/>
    <w:rsid w:val="003C16D0"/>
    <w:rsid w:val="003C5163"/>
    <w:rsid w:val="003E3693"/>
    <w:rsid w:val="00421A11"/>
    <w:rsid w:val="00486DA6"/>
    <w:rsid w:val="004B7BA1"/>
    <w:rsid w:val="004C155B"/>
    <w:rsid w:val="004D750D"/>
    <w:rsid w:val="00535911"/>
    <w:rsid w:val="005C7695"/>
    <w:rsid w:val="006479F1"/>
    <w:rsid w:val="006815A8"/>
    <w:rsid w:val="00692BA6"/>
    <w:rsid w:val="006957E4"/>
    <w:rsid w:val="00696E8B"/>
    <w:rsid w:val="006A202E"/>
    <w:rsid w:val="006E0DB7"/>
    <w:rsid w:val="006E4E1E"/>
    <w:rsid w:val="007026FB"/>
    <w:rsid w:val="00715D25"/>
    <w:rsid w:val="007320F1"/>
    <w:rsid w:val="00750417"/>
    <w:rsid w:val="00793754"/>
    <w:rsid w:val="00807226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763D2"/>
    <w:rsid w:val="00991C3F"/>
    <w:rsid w:val="009927E2"/>
    <w:rsid w:val="009D4DB0"/>
    <w:rsid w:val="009D78E7"/>
    <w:rsid w:val="009E3E75"/>
    <w:rsid w:val="009E63EA"/>
    <w:rsid w:val="00A04D5D"/>
    <w:rsid w:val="00A33753"/>
    <w:rsid w:val="00A34619"/>
    <w:rsid w:val="00A4246A"/>
    <w:rsid w:val="00A613B6"/>
    <w:rsid w:val="00A735C9"/>
    <w:rsid w:val="00A818D8"/>
    <w:rsid w:val="00AD5094"/>
    <w:rsid w:val="00AE2564"/>
    <w:rsid w:val="00AE2F82"/>
    <w:rsid w:val="00B0397F"/>
    <w:rsid w:val="00B526C9"/>
    <w:rsid w:val="00B6399A"/>
    <w:rsid w:val="00BA0E1D"/>
    <w:rsid w:val="00BD6540"/>
    <w:rsid w:val="00BE6C6C"/>
    <w:rsid w:val="00C2532C"/>
    <w:rsid w:val="00C67770"/>
    <w:rsid w:val="00CA135A"/>
    <w:rsid w:val="00CB7AE5"/>
    <w:rsid w:val="00CE1A1B"/>
    <w:rsid w:val="00D3572B"/>
    <w:rsid w:val="00D442A2"/>
    <w:rsid w:val="00DD483A"/>
    <w:rsid w:val="00DD6E94"/>
    <w:rsid w:val="00E039E6"/>
    <w:rsid w:val="00E10BD4"/>
    <w:rsid w:val="00E22CE7"/>
    <w:rsid w:val="00E32AC6"/>
    <w:rsid w:val="00E64C3D"/>
    <w:rsid w:val="00E7537C"/>
    <w:rsid w:val="00E772D2"/>
    <w:rsid w:val="00E77510"/>
    <w:rsid w:val="00E96EB4"/>
    <w:rsid w:val="00EB32AA"/>
    <w:rsid w:val="00F02D55"/>
    <w:rsid w:val="00F4787F"/>
    <w:rsid w:val="00F85635"/>
    <w:rsid w:val="00FA5C60"/>
    <w:rsid w:val="00FA6563"/>
    <w:rsid w:val="00FB0E4E"/>
    <w:rsid w:val="00FB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59"/>
    <w:rsid w:val="00B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55AAD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7F8D-7DC8-4FC9-8740-9C2A50DB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5</cp:revision>
  <cp:lastPrinted>2014-05-07T10:56:00Z</cp:lastPrinted>
  <dcterms:created xsi:type="dcterms:W3CDTF">2014-05-07T10:54:00Z</dcterms:created>
  <dcterms:modified xsi:type="dcterms:W3CDTF">2020-02-13T17:42:00Z</dcterms:modified>
</cp:coreProperties>
</file>